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125" w:rsidRPr="00E645B2" w:rsidRDefault="00ED6DC6" w:rsidP="00EB2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Toc136151950"/>
      <w:bookmarkStart w:id="1" w:name="_Toc136239795"/>
      <w:bookmarkStart w:id="2" w:name="_Toc136321769"/>
      <w:bookmarkStart w:id="3" w:name="_Toc13666692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A2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 w:rsidR="00EB2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4125" w:rsidRPr="00E645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5F4125" w:rsidRPr="00E645B2" w:rsidRDefault="005F4125" w:rsidP="00E645B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4125" w:rsidRPr="00E645B2" w:rsidRDefault="005F4125" w:rsidP="00E645B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5B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6F2C69" w:rsidRPr="00E645B2" w:rsidRDefault="005F4125" w:rsidP="00E645B2">
      <w:pPr>
        <w:widowControl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</w:p>
    <w:p w:rsidR="006F2C69" w:rsidRPr="00E645B2" w:rsidRDefault="006F2C69" w:rsidP="00E645B2">
      <w:pPr>
        <w:widowControl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6F2C69" w:rsidRPr="00E645B2" w:rsidRDefault="008F612C" w:rsidP="00E645B2">
      <w:pPr>
        <w:widowControl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Кавказский </w:t>
      </w:r>
      <w:r w:rsidR="006F2C69" w:rsidRPr="00E645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ED6DC6" w:rsidRPr="00ED6DC6" w:rsidRDefault="00ED6DC6" w:rsidP="002B5E1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B5E1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____________№_______</w:t>
      </w:r>
    </w:p>
    <w:p w:rsidR="00ED6DC6" w:rsidRPr="00E645B2" w:rsidRDefault="00ED6DC6" w:rsidP="00E645B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4125" w:rsidRPr="00E645B2" w:rsidRDefault="008F612C" w:rsidP="00E645B2">
      <w:pPr>
        <w:widowControl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4125" w:rsidRPr="00E645B2" w:rsidRDefault="005F4125" w:rsidP="00E645B2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7EB0" w:rsidRDefault="000D7EB0" w:rsidP="000D7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</w:p>
    <w:p w:rsidR="000D7EB0" w:rsidRPr="00AE0A4F" w:rsidRDefault="000D7EB0" w:rsidP="000D7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осуществления инвентаризации и ведения реестра озелененных территорий</w:t>
      </w:r>
      <w:r w:rsidR="004279D4">
        <w:rPr>
          <w:rFonts w:ascii="Times New Roman" w:eastAsia="Times New Roman" w:hAnsi="Times New Roman" w:cs="Times New Roman"/>
          <w:b/>
          <w:sz w:val="28"/>
          <w:szCs w:val="28"/>
        </w:rPr>
        <w:t>, расположенных на территории</w:t>
      </w:r>
      <w:r w:rsidR="00EF1BE0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образования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Кавказский район</w:t>
      </w:r>
    </w:p>
    <w:p w:rsidR="005F4125" w:rsidRDefault="005F4125" w:rsidP="00E645B2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7EB0" w:rsidRPr="00AF2C50" w:rsidRDefault="00AF2C50" w:rsidP="00E645B2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0D7EB0" w:rsidRDefault="000D7EB0" w:rsidP="00E645B2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07A9" w:rsidRDefault="00345E7E" w:rsidP="00345E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AF2C50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345E7E">
        <w:rPr>
          <w:rFonts w:ascii="Times New Roman" w:eastAsia="Times New Roman" w:hAnsi="Times New Roman" w:cs="Times New Roman"/>
          <w:sz w:val="28"/>
          <w:szCs w:val="28"/>
        </w:rPr>
        <w:t>Порядок осуществления инвентаризации и ведения реестра озелененных территорий</w:t>
      </w:r>
      <w:r w:rsidR="004279D4">
        <w:rPr>
          <w:rFonts w:ascii="Times New Roman" w:eastAsia="Times New Roman" w:hAnsi="Times New Roman" w:cs="Times New Roman"/>
          <w:sz w:val="28"/>
          <w:szCs w:val="28"/>
        </w:rPr>
        <w:t>, расположенных на территории</w:t>
      </w:r>
      <w:r w:rsidR="00EF1BE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  <w:r w:rsidRPr="00345E7E">
        <w:rPr>
          <w:rFonts w:ascii="Times New Roman" w:eastAsia="Times New Roman" w:hAnsi="Times New Roman" w:cs="Times New Roman"/>
          <w:sz w:val="28"/>
          <w:szCs w:val="28"/>
        </w:rPr>
        <w:t xml:space="preserve"> Кавказский район</w:t>
      </w:r>
      <w:r w:rsidR="004279D4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Порядок) разработан </w:t>
      </w:r>
      <w:r w:rsidR="00265594">
        <w:rPr>
          <w:rFonts w:ascii="Times New Roman" w:eastAsia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</w:t>
      </w:r>
      <w:r w:rsidR="00265594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65594">
        <w:rPr>
          <w:rFonts w:ascii="Times New Roman" w:hAnsi="Times New Roman" w:cs="Times New Roman"/>
          <w:sz w:val="28"/>
          <w:szCs w:val="28"/>
        </w:rPr>
        <w:t>ом</w:t>
      </w:r>
      <w:r w:rsidR="004279D4">
        <w:rPr>
          <w:rFonts w:ascii="Times New Roman" w:hAnsi="Times New Roman" w:cs="Times New Roman"/>
          <w:sz w:val="28"/>
          <w:szCs w:val="28"/>
        </w:rPr>
        <w:t xml:space="preserve"> от</w:t>
      </w:r>
      <w:r w:rsidR="00265594">
        <w:rPr>
          <w:rFonts w:ascii="Times New Roman" w:hAnsi="Times New Roman" w:cs="Times New Roman"/>
          <w:sz w:val="28"/>
          <w:szCs w:val="28"/>
        </w:rPr>
        <w:t xml:space="preserve"> 6 октября 2003 г.</w:t>
      </w:r>
      <w:r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</w:t>
      </w:r>
      <w:r w:rsidR="00265594">
        <w:rPr>
          <w:rFonts w:ascii="Times New Roman" w:hAnsi="Times New Roman" w:cs="Times New Roman"/>
          <w:sz w:val="28"/>
          <w:szCs w:val="28"/>
        </w:rPr>
        <w:t xml:space="preserve"> в Российской Федерации», Законом</w:t>
      </w:r>
      <w:r>
        <w:rPr>
          <w:rFonts w:ascii="Times New Roman" w:hAnsi="Times New Roman" w:cs="Times New Roman"/>
          <w:sz w:val="28"/>
          <w:szCs w:val="28"/>
        </w:rPr>
        <w:t xml:space="preserve"> Краснода</w:t>
      </w:r>
      <w:r w:rsidR="00EF1BE0">
        <w:rPr>
          <w:rFonts w:ascii="Times New Roman" w:hAnsi="Times New Roman" w:cs="Times New Roman"/>
          <w:sz w:val="28"/>
          <w:szCs w:val="28"/>
        </w:rPr>
        <w:t>рского края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="004279D4">
        <w:rPr>
          <w:rFonts w:ascii="Times New Roman" w:hAnsi="Times New Roman" w:cs="Times New Roman"/>
          <w:sz w:val="28"/>
          <w:szCs w:val="28"/>
        </w:rPr>
        <w:t xml:space="preserve"> </w:t>
      </w:r>
      <w:r w:rsidR="00265594">
        <w:rPr>
          <w:rFonts w:ascii="Times New Roman" w:hAnsi="Times New Roman" w:cs="Times New Roman"/>
          <w:sz w:val="28"/>
          <w:szCs w:val="28"/>
        </w:rPr>
        <w:t>23 апреля 2013 г.</w:t>
      </w:r>
      <w:r>
        <w:rPr>
          <w:rFonts w:ascii="Times New Roman" w:hAnsi="Times New Roman" w:cs="Times New Roman"/>
          <w:sz w:val="28"/>
          <w:szCs w:val="28"/>
        </w:rPr>
        <w:t xml:space="preserve"> № 2695-КЗ «Об охране зеленых насаждений в Краснодарском крае» в целях</w:t>
      </w:r>
      <w:r w:rsidR="00974C58" w:rsidRPr="00974C58">
        <w:rPr>
          <w:rFonts w:ascii="Times New Roman" w:hAnsi="Times New Roman" w:cs="Times New Roman"/>
          <w:sz w:val="28"/>
          <w:szCs w:val="28"/>
        </w:rPr>
        <w:t xml:space="preserve"> </w:t>
      </w:r>
      <w:r w:rsidR="005C24C9" w:rsidRPr="005C24C9">
        <w:rPr>
          <w:rFonts w:ascii="Times New Roman" w:hAnsi="Times New Roman" w:cs="Times New Roman"/>
          <w:sz w:val="28"/>
          <w:szCs w:val="28"/>
        </w:rPr>
        <w:t>организации учета зеленых насаждений и осуществления контроля за их состоянием</w:t>
      </w:r>
      <w:r w:rsidR="00BB07A9">
        <w:rPr>
          <w:rFonts w:ascii="Times New Roman" w:hAnsi="Times New Roman" w:cs="Times New Roman"/>
          <w:sz w:val="28"/>
          <w:szCs w:val="28"/>
        </w:rPr>
        <w:t>.</w:t>
      </w:r>
    </w:p>
    <w:p w:rsidR="00A255EF" w:rsidRDefault="00A255EF" w:rsidP="00345E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F2C5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E2642">
        <w:rPr>
          <w:rFonts w:ascii="Times New Roman" w:hAnsi="Times New Roman" w:cs="Times New Roman"/>
          <w:sz w:val="28"/>
          <w:szCs w:val="28"/>
        </w:rPr>
        <w:t>Для целей</w:t>
      </w:r>
      <w:r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2E2642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2E264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применяются следующие </w:t>
      </w:r>
      <w:r w:rsidR="002E2642">
        <w:rPr>
          <w:rFonts w:ascii="Times New Roman" w:hAnsi="Times New Roman" w:cs="Times New Roman"/>
          <w:sz w:val="28"/>
          <w:szCs w:val="28"/>
        </w:rPr>
        <w:t>основные понятия:</w:t>
      </w:r>
    </w:p>
    <w:p w:rsidR="00A255EF" w:rsidRDefault="00A255EF" w:rsidP="00345E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E2642">
        <w:rPr>
          <w:rFonts w:ascii="Times New Roman" w:hAnsi="Times New Roman" w:cs="Times New Roman"/>
          <w:sz w:val="28"/>
          <w:szCs w:val="28"/>
        </w:rPr>
        <w:t xml:space="preserve">1) </w:t>
      </w:r>
      <w:r w:rsidRPr="00AF2C50">
        <w:rPr>
          <w:rFonts w:ascii="Times New Roman" w:hAnsi="Times New Roman" w:cs="Times New Roman"/>
          <w:sz w:val="28"/>
          <w:szCs w:val="28"/>
        </w:rPr>
        <w:t>зеленые насаждения</w:t>
      </w:r>
      <w:r w:rsidR="00A8318C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A8318C">
        <w:rPr>
          <w:rFonts w:ascii="Times New Roman" w:hAnsi="Times New Roman" w:cs="Times New Roman"/>
          <w:sz w:val="28"/>
          <w:szCs w:val="28"/>
        </w:rPr>
        <w:t>древесно-кустарниковая и травянистая растительность естественного и искусственного происхождения, выполняющая средообразующие, рекреационные, санитарно-гигиенические, экологические и эстетические функции;</w:t>
      </w:r>
    </w:p>
    <w:p w:rsidR="00A8318C" w:rsidRDefault="00A8318C" w:rsidP="00345E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E2642">
        <w:rPr>
          <w:rFonts w:ascii="Times New Roman" w:hAnsi="Times New Roman" w:cs="Times New Roman"/>
          <w:sz w:val="28"/>
          <w:szCs w:val="28"/>
        </w:rPr>
        <w:t xml:space="preserve">2) </w:t>
      </w:r>
      <w:r w:rsidRPr="00AF2C50">
        <w:rPr>
          <w:rFonts w:ascii="Times New Roman" w:hAnsi="Times New Roman" w:cs="Times New Roman"/>
          <w:sz w:val="28"/>
          <w:szCs w:val="28"/>
        </w:rPr>
        <w:t xml:space="preserve">дерево </w:t>
      </w: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многолетнее растение с четко выраженным стволом, несущими боковыми ветвями и верхушечным побегом;</w:t>
      </w:r>
    </w:p>
    <w:p w:rsidR="00A8318C" w:rsidRDefault="00A8318C" w:rsidP="00345E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E2642">
        <w:rPr>
          <w:rFonts w:ascii="Times New Roman" w:hAnsi="Times New Roman" w:cs="Times New Roman"/>
          <w:sz w:val="28"/>
          <w:szCs w:val="28"/>
        </w:rPr>
        <w:t xml:space="preserve">3) </w:t>
      </w:r>
      <w:r w:rsidRPr="00AF2C50">
        <w:rPr>
          <w:rFonts w:ascii="Times New Roman" w:hAnsi="Times New Roman" w:cs="Times New Roman"/>
          <w:sz w:val="28"/>
          <w:szCs w:val="28"/>
        </w:rPr>
        <w:t xml:space="preserve">кустарник </w:t>
      </w: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многолетнее растение, ветвящееся у самой поверхности почвы и не имеющее во взрослом состоянии главного ствола;</w:t>
      </w:r>
    </w:p>
    <w:p w:rsidR="00A8318C" w:rsidRPr="00AF2C50" w:rsidRDefault="00A8318C" w:rsidP="00345E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E2642">
        <w:rPr>
          <w:rFonts w:ascii="Times New Roman" w:hAnsi="Times New Roman" w:cs="Times New Roman"/>
          <w:sz w:val="28"/>
          <w:szCs w:val="28"/>
        </w:rPr>
        <w:t xml:space="preserve">4) </w:t>
      </w:r>
      <w:r w:rsidRPr="00AF2C50">
        <w:rPr>
          <w:rFonts w:ascii="Times New Roman" w:hAnsi="Times New Roman" w:cs="Times New Roman"/>
          <w:sz w:val="28"/>
          <w:szCs w:val="28"/>
        </w:rPr>
        <w:t>травяной покров – газон, естественная травяная растительность;</w:t>
      </w:r>
    </w:p>
    <w:p w:rsidR="00A8318C" w:rsidRPr="00AF2C50" w:rsidRDefault="00A8318C" w:rsidP="00345E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C50">
        <w:rPr>
          <w:rFonts w:ascii="Times New Roman" w:hAnsi="Times New Roman" w:cs="Times New Roman"/>
          <w:sz w:val="28"/>
          <w:szCs w:val="28"/>
        </w:rPr>
        <w:tab/>
      </w:r>
      <w:r w:rsidR="002E2642">
        <w:rPr>
          <w:rFonts w:ascii="Times New Roman" w:hAnsi="Times New Roman" w:cs="Times New Roman"/>
          <w:sz w:val="28"/>
          <w:szCs w:val="28"/>
        </w:rPr>
        <w:t xml:space="preserve">5) </w:t>
      </w:r>
      <w:r w:rsidRPr="00AF2C50">
        <w:rPr>
          <w:rFonts w:ascii="Times New Roman" w:hAnsi="Times New Roman" w:cs="Times New Roman"/>
          <w:sz w:val="28"/>
          <w:szCs w:val="28"/>
        </w:rPr>
        <w:t>цветник – участок геометрической или свободной формы с высаженными одно-, двух- или многолетними цветочными растениями;</w:t>
      </w:r>
    </w:p>
    <w:p w:rsidR="00A8318C" w:rsidRDefault="00A8318C" w:rsidP="00345E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C50">
        <w:rPr>
          <w:rFonts w:ascii="Times New Roman" w:hAnsi="Times New Roman" w:cs="Times New Roman"/>
          <w:sz w:val="28"/>
          <w:szCs w:val="28"/>
        </w:rPr>
        <w:tab/>
      </w:r>
      <w:r w:rsidR="002E2642">
        <w:rPr>
          <w:rFonts w:ascii="Times New Roman" w:hAnsi="Times New Roman" w:cs="Times New Roman"/>
          <w:sz w:val="28"/>
          <w:szCs w:val="28"/>
        </w:rPr>
        <w:t xml:space="preserve">6) </w:t>
      </w:r>
      <w:r w:rsidRPr="00AF2C50">
        <w:rPr>
          <w:rFonts w:ascii="Times New Roman" w:hAnsi="Times New Roman" w:cs="Times New Roman"/>
          <w:sz w:val="28"/>
          <w:szCs w:val="28"/>
        </w:rPr>
        <w:t>заросли – деревья и (или) кустарники самосевного и порослевого происхождения, образующие единый сомкнутый полог;</w:t>
      </w:r>
    </w:p>
    <w:p w:rsidR="00DF2870" w:rsidRDefault="00DF2870" w:rsidP="00345E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42D1D">
        <w:rPr>
          <w:rFonts w:ascii="Times New Roman" w:hAnsi="Times New Roman" w:cs="Times New Roman"/>
          <w:sz w:val="28"/>
          <w:szCs w:val="28"/>
        </w:rPr>
        <w:t xml:space="preserve">7) </w:t>
      </w:r>
      <w:r>
        <w:rPr>
          <w:rFonts w:ascii="Times New Roman" w:hAnsi="Times New Roman" w:cs="Times New Roman"/>
          <w:sz w:val="28"/>
          <w:szCs w:val="28"/>
        </w:rPr>
        <w:t>охрана зеленых насаждений – система мер, направленных на защиту зеленых насаждений от негативного воздействия хозяйственной и иной деятельности, включающая в том числе и борьбу с болезнями и вредителями растений;</w:t>
      </w:r>
    </w:p>
    <w:p w:rsidR="00DF2870" w:rsidRDefault="00DF2870" w:rsidP="00345E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42D1D">
        <w:rPr>
          <w:rFonts w:ascii="Times New Roman" w:hAnsi="Times New Roman" w:cs="Times New Roman"/>
          <w:sz w:val="28"/>
          <w:szCs w:val="28"/>
        </w:rPr>
        <w:t xml:space="preserve">8) </w:t>
      </w:r>
      <w:r>
        <w:rPr>
          <w:rFonts w:ascii="Times New Roman" w:hAnsi="Times New Roman" w:cs="Times New Roman"/>
          <w:sz w:val="28"/>
          <w:szCs w:val="28"/>
        </w:rPr>
        <w:t xml:space="preserve">содержание зеленых насаждений – деятельность по поддержанию </w:t>
      </w:r>
      <w:r>
        <w:rPr>
          <w:rFonts w:ascii="Times New Roman" w:hAnsi="Times New Roman" w:cs="Times New Roman"/>
          <w:sz w:val="28"/>
          <w:szCs w:val="28"/>
        </w:rPr>
        <w:lastRenderedPageBreak/>
        <w:t>функционального состояния</w:t>
      </w:r>
      <w:r w:rsidR="00452684">
        <w:rPr>
          <w:rFonts w:ascii="Times New Roman" w:hAnsi="Times New Roman" w:cs="Times New Roman"/>
          <w:sz w:val="28"/>
          <w:szCs w:val="28"/>
        </w:rPr>
        <w:t xml:space="preserve"> (обработка почвы, полив, внесение удобрений, обрезка крон деревьев и кустарников и иные мероприятия) и восстановлению зеленых насаждений;</w:t>
      </w:r>
    </w:p>
    <w:p w:rsidR="00D42D1D" w:rsidRPr="00D42D1D" w:rsidRDefault="00452684" w:rsidP="00D4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42D1D">
        <w:rPr>
          <w:rFonts w:ascii="Times New Roman" w:hAnsi="Times New Roman" w:cs="Times New Roman"/>
          <w:sz w:val="28"/>
          <w:szCs w:val="28"/>
        </w:rPr>
        <w:t xml:space="preserve">9) </w:t>
      </w:r>
      <w:r w:rsidR="00D42D1D" w:rsidRPr="00D42D1D">
        <w:rPr>
          <w:rFonts w:ascii="Times New Roman" w:hAnsi="Times New Roman" w:cs="Times New Roman"/>
          <w:sz w:val="28"/>
          <w:szCs w:val="28"/>
        </w:rPr>
        <w:t>повреждение зеленых насаждений – нарушение целостности зеленых насаждений (за исключением санитарных рубок) в результате механического, термического, биологического или химического воздействия, ухудшения качества среды обитания, вызванного изъятием или загрязнением почвы в зоне зеленых насаждений, изменением состава атмосферного воздуха, но не влекущее прекращение их роста;</w:t>
      </w:r>
    </w:p>
    <w:p w:rsidR="00D42D1D" w:rsidRPr="00D42D1D" w:rsidRDefault="00D42D1D" w:rsidP="00D4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10) </w:t>
      </w:r>
      <w:r w:rsidRPr="00D42D1D">
        <w:rPr>
          <w:rFonts w:ascii="Times New Roman" w:hAnsi="Times New Roman" w:cs="Times New Roman"/>
          <w:sz w:val="28"/>
          <w:szCs w:val="28"/>
        </w:rPr>
        <w:t>уничтожение зеленых насаждений – механическое, термическое, биологическое или химическое воздействие на зеленые насаждения, ухудшающее качество среды обитания, вызванное изъятием или загрязнением почвы в зоне зеленых насаждений, изменением состава атмосферного воздуха и приводящее к прекращению роста и гибели зеленых насаждений или их части;</w:t>
      </w:r>
    </w:p>
    <w:p w:rsidR="00452684" w:rsidRDefault="00D42D1D" w:rsidP="00345E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11) </w:t>
      </w:r>
      <w:r w:rsidR="00452684">
        <w:rPr>
          <w:rFonts w:ascii="Times New Roman" w:hAnsi="Times New Roman" w:cs="Times New Roman"/>
          <w:sz w:val="28"/>
          <w:szCs w:val="28"/>
        </w:rPr>
        <w:t>аварийно-опасные деревья – деревья, представляющие опасность для жизни и здоровья граждан, имущества и создающие аварийно-опасные ситуации;</w:t>
      </w:r>
    </w:p>
    <w:p w:rsidR="00452684" w:rsidRPr="00AF2C50" w:rsidRDefault="00452684" w:rsidP="00345E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42D1D">
        <w:rPr>
          <w:rFonts w:ascii="Times New Roman" w:hAnsi="Times New Roman" w:cs="Times New Roman"/>
          <w:sz w:val="28"/>
          <w:szCs w:val="28"/>
        </w:rPr>
        <w:t xml:space="preserve">12) </w:t>
      </w:r>
      <w:r>
        <w:rPr>
          <w:rFonts w:ascii="Times New Roman" w:hAnsi="Times New Roman" w:cs="Times New Roman"/>
          <w:sz w:val="28"/>
          <w:szCs w:val="28"/>
        </w:rPr>
        <w:t>сухостойные деревья и кустарники – деревья и кустарники, утратившие физиологическую устойчивость и подлежащие вырубке;</w:t>
      </w:r>
    </w:p>
    <w:p w:rsidR="00D42D1D" w:rsidRPr="00D42D1D" w:rsidRDefault="00A8318C" w:rsidP="00D42D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C50">
        <w:rPr>
          <w:rFonts w:ascii="Times New Roman" w:hAnsi="Times New Roman" w:cs="Times New Roman"/>
          <w:sz w:val="28"/>
          <w:szCs w:val="28"/>
        </w:rPr>
        <w:tab/>
      </w:r>
      <w:r w:rsidR="00D42D1D">
        <w:rPr>
          <w:rFonts w:ascii="Times New Roman" w:hAnsi="Times New Roman" w:cs="Times New Roman"/>
          <w:sz w:val="28"/>
          <w:szCs w:val="28"/>
        </w:rPr>
        <w:t>13)</w:t>
      </w:r>
      <w:r w:rsidR="00D42D1D" w:rsidRPr="00D42D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42D1D" w:rsidRPr="00D42D1D">
        <w:rPr>
          <w:rFonts w:ascii="Times New Roman" w:hAnsi="Times New Roman" w:cs="Times New Roman"/>
          <w:sz w:val="28"/>
          <w:szCs w:val="28"/>
        </w:rPr>
        <w:t>санитарные рубки – рубки, проводимые с целью улучшения санитарного состояния зеленых насаждений (в том числе удаление аварийно-опасных, сухостойных и больных деревьев и кустарников), производимые по результатам обследования зеленых насаждений органами местного самоуправления поселений;</w:t>
      </w:r>
    </w:p>
    <w:p w:rsidR="005C24C9" w:rsidRPr="005C24C9" w:rsidRDefault="00D42D1D" w:rsidP="005C2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14) </w:t>
      </w:r>
      <w:r w:rsidR="005C24C9" w:rsidRPr="005C24C9">
        <w:rPr>
          <w:rFonts w:ascii="Times New Roman" w:hAnsi="Times New Roman" w:cs="Times New Roman"/>
          <w:sz w:val="28"/>
          <w:szCs w:val="28"/>
        </w:rPr>
        <w:t>порубочный билет – разрешительный документ, выданный уполномоченным органом местного самоуправления, дающий право на выполнение работ по вырубке (уничтожению), санитарной рубке, санитарной, омолаживающей или формовочной обрезке зеленых насаждений;</w:t>
      </w:r>
    </w:p>
    <w:p w:rsidR="005C24C9" w:rsidRPr="005C24C9" w:rsidRDefault="005C24C9" w:rsidP="005C2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15) </w:t>
      </w:r>
      <w:r w:rsidRPr="005C24C9">
        <w:rPr>
          <w:rFonts w:ascii="Times New Roman" w:hAnsi="Times New Roman" w:cs="Times New Roman"/>
          <w:sz w:val="28"/>
          <w:szCs w:val="28"/>
        </w:rPr>
        <w:t>пересадка зеленых насаждений – действия, связанные с перемещением и посадкой зеленых насаждений в месте, определенном в разрешении на пересадку, а также с проведением уходных работ до полной приживаемости зеленых насаждений;</w:t>
      </w:r>
    </w:p>
    <w:p w:rsidR="005C24C9" w:rsidRPr="005C24C9" w:rsidRDefault="005C24C9" w:rsidP="005C2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16) </w:t>
      </w:r>
      <w:r w:rsidRPr="005C24C9">
        <w:rPr>
          <w:rFonts w:ascii="Times New Roman" w:hAnsi="Times New Roman" w:cs="Times New Roman"/>
          <w:sz w:val="28"/>
          <w:szCs w:val="28"/>
        </w:rPr>
        <w:t>разрешение на пересадку – разрешение, выдаваемое уполномоченным органом местного самоуправления в порядке, установленном местной администрацией поселения, в целях осуществления пересадки зеленых насаждений;</w:t>
      </w:r>
    </w:p>
    <w:p w:rsidR="00A8318C" w:rsidRPr="00AF2C50" w:rsidRDefault="00D42D1D" w:rsidP="00345E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C24C9">
        <w:rPr>
          <w:rFonts w:ascii="Times New Roman" w:hAnsi="Times New Roman" w:cs="Times New Roman"/>
          <w:sz w:val="28"/>
          <w:szCs w:val="28"/>
        </w:rPr>
        <w:t xml:space="preserve">17) </w:t>
      </w:r>
      <w:r w:rsidR="00A8318C" w:rsidRPr="00AF2C50">
        <w:rPr>
          <w:rFonts w:ascii="Times New Roman" w:hAnsi="Times New Roman" w:cs="Times New Roman"/>
          <w:sz w:val="28"/>
          <w:szCs w:val="28"/>
        </w:rPr>
        <w:t>инвентаризация озелененных территорий – проведение работ по установлению качественных</w:t>
      </w:r>
      <w:r w:rsidR="00974C58" w:rsidRPr="00AF2C50">
        <w:rPr>
          <w:rFonts w:ascii="Times New Roman" w:hAnsi="Times New Roman" w:cs="Times New Roman"/>
          <w:sz w:val="28"/>
          <w:szCs w:val="28"/>
        </w:rPr>
        <w:t xml:space="preserve"> и количественных параметров озелененных территорий, организации учета зеленых насаждений и осуществления контроля за их состоянием;</w:t>
      </w:r>
    </w:p>
    <w:p w:rsidR="005C24C9" w:rsidRPr="005C24C9" w:rsidRDefault="00974C58" w:rsidP="005C2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C50">
        <w:rPr>
          <w:rFonts w:ascii="Times New Roman" w:hAnsi="Times New Roman" w:cs="Times New Roman"/>
          <w:sz w:val="28"/>
          <w:szCs w:val="28"/>
        </w:rPr>
        <w:tab/>
      </w:r>
      <w:r w:rsidR="005C24C9">
        <w:rPr>
          <w:rFonts w:ascii="Times New Roman" w:hAnsi="Times New Roman" w:cs="Times New Roman"/>
          <w:sz w:val="28"/>
          <w:szCs w:val="28"/>
        </w:rPr>
        <w:t xml:space="preserve">18) </w:t>
      </w:r>
      <w:r w:rsidR="005C24C9" w:rsidRPr="005C24C9">
        <w:rPr>
          <w:rFonts w:ascii="Times New Roman" w:hAnsi="Times New Roman" w:cs="Times New Roman"/>
          <w:sz w:val="28"/>
          <w:szCs w:val="28"/>
        </w:rPr>
        <w:t>компенсационное озеленение – деятельность органов местного самоуправления по созданию зеленых насаждений взамен уничтоженных и их сохранению до полной приживаемости на территориях поселений;</w:t>
      </w:r>
    </w:p>
    <w:p w:rsidR="004279D4" w:rsidRPr="004279D4" w:rsidRDefault="004279D4" w:rsidP="004279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19) </w:t>
      </w:r>
      <w:r w:rsidRPr="004279D4">
        <w:rPr>
          <w:rFonts w:ascii="Times New Roman" w:hAnsi="Times New Roman" w:cs="Times New Roman"/>
          <w:sz w:val="28"/>
          <w:szCs w:val="28"/>
        </w:rPr>
        <w:t xml:space="preserve">компенсационная стоимость зеленых насаждений – денежная оценка стоимости зеленых насаждений, устанавливаемая для учета их ценности в </w:t>
      </w:r>
      <w:r w:rsidRPr="004279D4">
        <w:rPr>
          <w:rFonts w:ascii="Times New Roman" w:hAnsi="Times New Roman" w:cs="Times New Roman"/>
          <w:sz w:val="28"/>
          <w:szCs w:val="28"/>
        </w:rPr>
        <w:lastRenderedPageBreak/>
        <w:t>целях осуществле</w:t>
      </w:r>
      <w:r>
        <w:rPr>
          <w:rFonts w:ascii="Times New Roman" w:hAnsi="Times New Roman" w:cs="Times New Roman"/>
          <w:sz w:val="28"/>
          <w:szCs w:val="28"/>
        </w:rPr>
        <w:t>ния компенсационного озеленения;</w:t>
      </w:r>
    </w:p>
    <w:p w:rsidR="00974C58" w:rsidRDefault="004279D4" w:rsidP="00345E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20) </w:t>
      </w:r>
      <w:r w:rsidR="00974C58" w:rsidRPr="00AF2C50">
        <w:rPr>
          <w:rFonts w:ascii="Times New Roman" w:hAnsi="Times New Roman" w:cs="Times New Roman"/>
          <w:sz w:val="28"/>
          <w:szCs w:val="28"/>
        </w:rPr>
        <w:t>озелененные территории –</w:t>
      </w:r>
      <w:r w:rsidR="00974C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4C58">
        <w:rPr>
          <w:rFonts w:ascii="Times New Roman" w:hAnsi="Times New Roman" w:cs="Times New Roman"/>
          <w:sz w:val="28"/>
          <w:szCs w:val="28"/>
        </w:rPr>
        <w:t>территории, на которых располагаются природные и искусственно созданные садово-парковые комплексы и объекты, территории жилых, общественно-деловых и других территориальных зон, не менее 70 процентов поверхности которых занято зелеными насаждениями;</w:t>
      </w:r>
    </w:p>
    <w:p w:rsidR="00974C58" w:rsidRDefault="00974C58" w:rsidP="00345E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279D4">
        <w:rPr>
          <w:rFonts w:ascii="Times New Roman" w:hAnsi="Times New Roman" w:cs="Times New Roman"/>
          <w:sz w:val="28"/>
          <w:szCs w:val="28"/>
        </w:rPr>
        <w:t xml:space="preserve">21) </w:t>
      </w:r>
      <w:r w:rsidRPr="00AF2C50">
        <w:rPr>
          <w:rFonts w:ascii="Times New Roman" w:hAnsi="Times New Roman" w:cs="Times New Roman"/>
          <w:sz w:val="28"/>
          <w:szCs w:val="28"/>
        </w:rPr>
        <w:t>реестр озелененных территорий –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перечень озелененных территорий общего пользования, включающий данные учета зеленых насаждений.</w:t>
      </w:r>
    </w:p>
    <w:p w:rsidR="001C3C84" w:rsidRPr="00DC2790" w:rsidRDefault="00974C58" w:rsidP="00DC27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AF2C50" w:rsidRPr="00DC2790">
        <w:rPr>
          <w:rFonts w:ascii="Times New Roman" w:hAnsi="Times New Roman" w:cs="Times New Roman"/>
          <w:sz w:val="28"/>
          <w:szCs w:val="28"/>
        </w:rPr>
        <w:t>1.</w:t>
      </w:r>
      <w:r w:rsidR="00B3042E" w:rsidRPr="00DC2790">
        <w:rPr>
          <w:rFonts w:ascii="Times New Roman" w:hAnsi="Times New Roman" w:cs="Times New Roman"/>
          <w:sz w:val="28"/>
          <w:szCs w:val="28"/>
        </w:rPr>
        <w:t xml:space="preserve">3. </w:t>
      </w:r>
      <w:r w:rsidR="00EF1BE0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DC2790" w:rsidRPr="00DC2790">
        <w:rPr>
          <w:rFonts w:ascii="Times New Roman" w:hAnsi="Times New Roman" w:cs="Times New Roman"/>
          <w:sz w:val="28"/>
          <w:szCs w:val="28"/>
        </w:rPr>
        <w:t>утвержда</w:t>
      </w:r>
      <w:r w:rsidR="001C3C84">
        <w:rPr>
          <w:rFonts w:ascii="Times New Roman" w:hAnsi="Times New Roman" w:cs="Times New Roman"/>
          <w:sz w:val="28"/>
          <w:szCs w:val="28"/>
        </w:rPr>
        <w:t>е</w:t>
      </w:r>
      <w:r w:rsidR="00DC2790" w:rsidRPr="00DC2790">
        <w:rPr>
          <w:rFonts w:ascii="Times New Roman" w:hAnsi="Times New Roman" w:cs="Times New Roman"/>
          <w:sz w:val="28"/>
          <w:szCs w:val="28"/>
        </w:rPr>
        <w:t>тся</w:t>
      </w:r>
      <w:r w:rsidR="00DC2790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B3042E" w:rsidRPr="00DC2790">
        <w:rPr>
          <w:rFonts w:ascii="Times New Roman" w:hAnsi="Times New Roman" w:cs="Times New Roman"/>
          <w:sz w:val="28"/>
          <w:szCs w:val="28"/>
        </w:rPr>
        <w:t xml:space="preserve"> </w:t>
      </w:r>
      <w:r w:rsidR="00DC2790">
        <w:rPr>
          <w:rFonts w:ascii="Times New Roman" w:hAnsi="Times New Roman" w:cs="Times New Roman"/>
          <w:sz w:val="28"/>
          <w:szCs w:val="28"/>
        </w:rPr>
        <w:t>администрации</w:t>
      </w:r>
      <w:r w:rsidR="00B3042E" w:rsidRPr="00DC2790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1C3C84">
        <w:rPr>
          <w:rFonts w:ascii="Times New Roman" w:hAnsi="Times New Roman" w:cs="Times New Roman"/>
          <w:sz w:val="28"/>
          <w:szCs w:val="28"/>
        </w:rPr>
        <w:t>го образования Кавказский район.</w:t>
      </w:r>
    </w:p>
    <w:p w:rsidR="00AF2C50" w:rsidRDefault="00B3042E" w:rsidP="00345E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A34035" w:rsidRDefault="00AF2C50" w:rsidP="00AF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Порядок </w:t>
      </w:r>
      <w:r w:rsidR="00B931CA">
        <w:rPr>
          <w:rFonts w:ascii="Times New Roman" w:hAnsi="Times New Roman" w:cs="Times New Roman"/>
          <w:sz w:val="28"/>
          <w:szCs w:val="28"/>
        </w:rPr>
        <w:t>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инвентаризации</w:t>
      </w:r>
      <w:r w:rsidR="00A340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2C50" w:rsidRDefault="00A34035" w:rsidP="00AF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озелененных территорий</w:t>
      </w:r>
      <w:r w:rsidR="004D5EDA">
        <w:rPr>
          <w:rFonts w:ascii="Times New Roman" w:hAnsi="Times New Roman" w:cs="Times New Roman"/>
          <w:sz w:val="28"/>
          <w:szCs w:val="28"/>
        </w:rPr>
        <w:t xml:space="preserve">, </w:t>
      </w:r>
      <w:r w:rsidR="004D5EDA">
        <w:rPr>
          <w:rFonts w:ascii="Times New Roman" w:eastAsia="Times New Roman" w:hAnsi="Times New Roman" w:cs="Times New Roman"/>
          <w:sz w:val="28"/>
          <w:szCs w:val="28"/>
        </w:rPr>
        <w:t>расположенных на территории муниципального образования</w:t>
      </w:r>
      <w:r w:rsidR="004D5EDA" w:rsidRPr="00345E7E">
        <w:rPr>
          <w:rFonts w:ascii="Times New Roman" w:eastAsia="Times New Roman" w:hAnsi="Times New Roman" w:cs="Times New Roman"/>
          <w:sz w:val="28"/>
          <w:szCs w:val="28"/>
        </w:rPr>
        <w:t xml:space="preserve"> Кавказский район</w:t>
      </w:r>
    </w:p>
    <w:p w:rsidR="004D5EDA" w:rsidRDefault="004D5EDA" w:rsidP="00AF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3C84" w:rsidRDefault="00AF2C50" w:rsidP="00AF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2.1.</w:t>
      </w:r>
      <w:r w:rsidR="001C3C84">
        <w:rPr>
          <w:rFonts w:ascii="Times New Roman" w:hAnsi="Times New Roman" w:cs="Times New Roman"/>
          <w:sz w:val="28"/>
          <w:szCs w:val="28"/>
        </w:rPr>
        <w:t xml:space="preserve"> </w:t>
      </w:r>
      <w:r w:rsidR="001C3C84" w:rsidRPr="00AF2C50">
        <w:rPr>
          <w:rFonts w:ascii="Times New Roman" w:hAnsi="Times New Roman" w:cs="Times New Roman"/>
          <w:sz w:val="28"/>
          <w:szCs w:val="28"/>
        </w:rPr>
        <w:t>Инвентаризация</w:t>
      </w:r>
      <w:r w:rsidR="004D5EDA">
        <w:rPr>
          <w:rFonts w:ascii="Times New Roman" w:hAnsi="Times New Roman" w:cs="Times New Roman"/>
          <w:sz w:val="28"/>
          <w:szCs w:val="28"/>
        </w:rPr>
        <w:t xml:space="preserve"> озелененных территорий, </w:t>
      </w:r>
      <w:r w:rsidR="004D5EDA">
        <w:rPr>
          <w:rFonts w:ascii="Times New Roman" w:eastAsia="Times New Roman" w:hAnsi="Times New Roman" w:cs="Times New Roman"/>
          <w:sz w:val="28"/>
          <w:szCs w:val="28"/>
        </w:rPr>
        <w:t>расположенных на территории муниципального образования</w:t>
      </w:r>
      <w:r w:rsidR="004D5EDA" w:rsidRPr="00345E7E">
        <w:rPr>
          <w:rFonts w:ascii="Times New Roman" w:eastAsia="Times New Roman" w:hAnsi="Times New Roman" w:cs="Times New Roman"/>
          <w:sz w:val="28"/>
          <w:szCs w:val="28"/>
        </w:rPr>
        <w:t xml:space="preserve"> Кавказский район</w:t>
      </w:r>
      <w:r w:rsidR="004D5EDA">
        <w:rPr>
          <w:rFonts w:ascii="Times New Roman" w:hAnsi="Times New Roman" w:cs="Times New Roman"/>
          <w:sz w:val="28"/>
          <w:szCs w:val="28"/>
        </w:rPr>
        <w:t xml:space="preserve"> (</w:t>
      </w:r>
      <w:r w:rsidR="008673BA">
        <w:rPr>
          <w:rFonts w:ascii="Times New Roman" w:hAnsi="Times New Roman" w:cs="Times New Roman"/>
          <w:sz w:val="28"/>
          <w:szCs w:val="28"/>
        </w:rPr>
        <w:t>далее – инвентаризация</w:t>
      </w:r>
      <w:r w:rsidR="00E00BB0">
        <w:rPr>
          <w:rFonts w:ascii="Times New Roman" w:hAnsi="Times New Roman" w:cs="Times New Roman"/>
          <w:sz w:val="28"/>
          <w:szCs w:val="28"/>
        </w:rPr>
        <w:t xml:space="preserve"> озелененных территорий</w:t>
      </w:r>
      <w:r w:rsidR="008673BA">
        <w:rPr>
          <w:rFonts w:ascii="Times New Roman" w:hAnsi="Times New Roman" w:cs="Times New Roman"/>
          <w:sz w:val="28"/>
          <w:szCs w:val="28"/>
        </w:rPr>
        <w:t xml:space="preserve">) </w:t>
      </w:r>
      <w:r w:rsidR="001C3C84">
        <w:rPr>
          <w:rFonts w:ascii="Times New Roman" w:hAnsi="Times New Roman" w:cs="Times New Roman"/>
          <w:sz w:val="28"/>
          <w:szCs w:val="28"/>
        </w:rPr>
        <w:t>проводится в целях установления качественных и количественных параметров озелененных территорий, органи</w:t>
      </w:r>
      <w:r w:rsidR="000C3ED1">
        <w:rPr>
          <w:rFonts w:ascii="Times New Roman" w:hAnsi="Times New Roman" w:cs="Times New Roman"/>
          <w:sz w:val="28"/>
          <w:szCs w:val="28"/>
        </w:rPr>
        <w:t>зации учета зеленых насаждений,</w:t>
      </w:r>
      <w:r w:rsidR="001C3C84">
        <w:rPr>
          <w:rFonts w:ascii="Times New Roman" w:hAnsi="Times New Roman" w:cs="Times New Roman"/>
          <w:sz w:val="28"/>
          <w:szCs w:val="28"/>
        </w:rPr>
        <w:t xml:space="preserve"> осуществления контроля за их состоянием</w:t>
      </w:r>
      <w:r w:rsidR="00C23784" w:rsidRPr="00C23784">
        <w:rPr>
          <w:rFonts w:ascii="Times New Roman" w:eastAsia="Calibri" w:hAnsi="Times New Roman" w:cs="Times New Roman"/>
          <w:sz w:val="28"/>
          <w:szCs w:val="28"/>
        </w:rPr>
        <w:t>, а также выявления случаев повреждения зеленых насаждений</w:t>
      </w:r>
      <w:r w:rsidR="00C2378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00BB0" w:rsidRDefault="001C3C84" w:rsidP="00AF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C3ED1">
        <w:rPr>
          <w:rFonts w:ascii="Times New Roman" w:hAnsi="Times New Roman" w:cs="Times New Roman"/>
          <w:sz w:val="28"/>
          <w:szCs w:val="28"/>
        </w:rPr>
        <w:t>2.2</w:t>
      </w:r>
      <w:r w:rsidR="00B931CA">
        <w:rPr>
          <w:rFonts w:ascii="Times New Roman" w:hAnsi="Times New Roman" w:cs="Times New Roman"/>
          <w:sz w:val="28"/>
          <w:szCs w:val="28"/>
        </w:rPr>
        <w:t>.</w:t>
      </w:r>
      <w:r w:rsidR="000C3ED1" w:rsidRPr="000C3ED1">
        <w:rPr>
          <w:color w:val="22272F"/>
          <w:sz w:val="23"/>
          <w:szCs w:val="23"/>
          <w:shd w:val="clear" w:color="auto" w:fill="FFFFFF"/>
        </w:rPr>
        <w:t xml:space="preserve"> </w:t>
      </w:r>
      <w:r w:rsidR="000C3ED1" w:rsidRPr="000C3ED1">
        <w:rPr>
          <w:rFonts w:ascii="Times New Roman" w:hAnsi="Times New Roman" w:cs="Times New Roman"/>
          <w:sz w:val="28"/>
          <w:szCs w:val="28"/>
        </w:rPr>
        <w:t>Проведение работ по осуществлению инвентаризации озелененных территорий осуществляется на основании договоро</w:t>
      </w:r>
      <w:r w:rsidR="000C3ED1">
        <w:rPr>
          <w:rFonts w:ascii="Times New Roman" w:hAnsi="Times New Roman" w:cs="Times New Roman"/>
          <w:sz w:val="28"/>
          <w:szCs w:val="28"/>
        </w:rPr>
        <w:t>в, заключенных в соответствии с Федеральным з</w:t>
      </w:r>
      <w:r w:rsidR="000C3ED1" w:rsidRPr="000C3ED1">
        <w:rPr>
          <w:rFonts w:ascii="Times New Roman" w:hAnsi="Times New Roman" w:cs="Times New Roman"/>
          <w:sz w:val="28"/>
          <w:szCs w:val="28"/>
        </w:rPr>
        <w:t>аконом</w:t>
      </w:r>
      <w:r w:rsidR="000C3ED1">
        <w:rPr>
          <w:rFonts w:ascii="Times New Roman" w:hAnsi="Times New Roman" w:cs="Times New Roman"/>
          <w:sz w:val="28"/>
          <w:szCs w:val="28"/>
        </w:rPr>
        <w:t xml:space="preserve"> от 5 апреля 2013 г.</w:t>
      </w:r>
      <w:r w:rsidR="000C3ED1" w:rsidRPr="000C3ED1">
        <w:rPr>
          <w:rFonts w:ascii="Times New Roman" w:hAnsi="Times New Roman" w:cs="Times New Roman"/>
          <w:sz w:val="28"/>
          <w:szCs w:val="28"/>
        </w:rPr>
        <w:t xml:space="preserve"> </w:t>
      </w:r>
      <w:r w:rsidR="000C3ED1">
        <w:rPr>
          <w:rFonts w:ascii="Times New Roman" w:hAnsi="Times New Roman" w:cs="Times New Roman"/>
          <w:sz w:val="28"/>
          <w:szCs w:val="28"/>
        </w:rPr>
        <w:t>№ 44-ФЗ «</w:t>
      </w:r>
      <w:r w:rsidR="000C3ED1" w:rsidRPr="000C3ED1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E00BB0">
        <w:rPr>
          <w:rFonts w:ascii="Times New Roman" w:hAnsi="Times New Roman" w:cs="Times New Roman"/>
          <w:sz w:val="28"/>
          <w:szCs w:val="28"/>
        </w:rPr>
        <w:t>»</w:t>
      </w:r>
      <w:r w:rsidR="00526139">
        <w:rPr>
          <w:rFonts w:ascii="Times New Roman" w:hAnsi="Times New Roman" w:cs="Times New Roman"/>
          <w:sz w:val="28"/>
          <w:szCs w:val="28"/>
        </w:rPr>
        <w:t>,</w:t>
      </w:r>
      <w:r w:rsidR="00526139" w:rsidRPr="00526139">
        <w:rPr>
          <w:color w:val="22272F"/>
          <w:sz w:val="23"/>
          <w:szCs w:val="23"/>
          <w:shd w:val="clear" w:color="auto" w:fill="FFFFFF"/>
        </w:rPr>
        <w:t xml:space="preserve"> </w:t>
      </w:r>
      <w:r w:rsidR="00526139" w:rsidRPr="00526139">
        <w:rPr>
          <w:rFonts w:ascii="Times New Roman" w:hAnsi="Times New Roman" w:cs="Times New Roman"/>
          <w:sz w:val="28"/>
          <w:szCs w:val="28"/>
        </w:rPr>
        <w:t xml:space="preserve">на земельных участках, находящихся в муниципальной собственности </w:t>
      </w:r>
      <w:r w:rsidR="00526139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526139" w:rsidRPr="0052613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526139">
        <w:rPr>
          <w:rFonts w:ascii="Times New Roman" w:hAnsi="Times New Roman" w:cs="Times New Roman"/>
          <w:sz w:val="28"/>
          <w:szCs w:val="28"/>
        </w:rPr>
        <w:t>Кавказский район</w:t>
      </w:r>
      <w:r w:rsidR="00526139" w:rsidRPr="00526139">
        <w:rPr>
          <w:rFonts w:ascii="Times New Roman" w:hAnsi="Times New Roman" w:cs="Times New Roman"/>
          <w:sz w:val="28"/>
          <w:szCs w:val="28"/>
        </w:rPr>
        <w:t xml:space="preserve">, земельных участках, находящихся в государственной собственности, распоряжение которыми до разграничения государственной собственности на землю осуществляют органы местного самоуправления муниципального образования </w:t>
      </w:r>
      <w:r w:rsidR="00526139">
        <w:rPr>
          <w:rFonts w:ascii="Times New Roman" w:hAnsi="Times New Roman" w:cs="Times New Roman"/>
          <w:sz w:val="28"/>
          <w:szCs w:val="28"/>
        </w:rPr>
        <w:t>Кавказский район</w:t>
      </w:r>
      <w:r w:rsidR="00E00BB0">
        <w:rPr>
          <w:rFonts w:ascii="Times New Roman" w:hAnsi="Times New Roman" w:cs="Times New Roman"/>
          <w:sz w:val="28"/>
          <w:szCs w:val="28"/>
        </w:rPr>
        <w:t>.</w:t>
      </w:r>
    </w:p>
    <w:p w:rsidR="00E00BB0" w:rsidRDefault="00E00BB0" w:rsidP="00AF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00BB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00BB0">
        <w:rPr>
          <w:rFonts w:ascii="Times New Roman" w:hAnsi="Times New Roman" w:cs="Times New Roman"/>
          <w:sz w:val="28"/>
          <w:szCs w:val="28"/>
        </w:rPr>
        <w:t>. Инвентаризация озелененных территорий про</w:t>
      </w:r>
      <w:r>
        <w:rPr>
          <w:rFonts w:ascii="Times New Roman" w:hAnsi="Times New Roman" w:cs="Times New Roman"/>
          <w:sz w:val="28"/>
          <w:szCs w:val="28"/>
        </w:rPr>
        <w:t>водится</w:t>
      </w:r>
      <w:r w:rsidRPr="00E00BB0">
        <w:rPr>
          <w:rFonts w:ascii="Times New Roman" w:hAnsi="Times New Roman" w:cs="Times New Roman"/>
          <w:sz w:val="28"/>
          <w:szCs w:val="28"/>
        </w:rPr>
        <w:t xml:space="preserve"> 1 раз в 10 лет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2870" w:rsidRDefault="00B931CA" w:rsidP="00AF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="00E00BB0">
        <w:rPr>
          <w:rFonts w:ascii="Times New Roman" w:hAnsi="Times New Roman" w:cs="Times New Roman"/>
          <w:sz w:val="28"/>
          <w:szCs w:val="28"/>
        </w:rPr>
        <w:t>4</w:t>
      </w:r>
      <w:r w:rsidR="00DF2870">
        <w:rPr>
          <w:rFonts w:ascii="Times New Roman" w:hAnsi="Times New Roman" w:cs="Times New Roman"/>
          <w:sz w:val="28"/>
          <w:szCs w:val="28"/>
        </w:rPr>
        <w:t>. Учет зеленых насаждений ведется в целях:</w:t>
      </w:r>
    </w:p>
    <w:p w:rsidR="00DF2870" w:rsidRDefault="00DF2870" w:rsidP="00AF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эффективного содержания и охраны зеленых насаждений;</w:t>
      </w:r>
    </w:p>
    <w:p w:rsidR="00DF2870" w:rsidRDefault="00DF2870" w:rsidP="00AF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определения обеспеченности поселений зелеными насаждениями;</w:t>
      </w:r>
    </w:p>
    <w:p w:rsidR="00DF2870" w:rsidRDefault="00DF2870" w:rsidP="00AF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3) осуществления контроля за состоянием и использованием зеленых насаждений;</w:t>
      </w:r>
    </w:p>
    <w:p w:rsidR="00A34035" w:rsidRDefault="00DF2870" w:rsidP="00AF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4) своевременного выявления аварийно-опасных деревьев, сухостойных деревьев</w:t>
      </w:r>
      <w:r w:rsidR="00AF2C50">
        <w:rPr>
          <w:rFonts w:ascii="Times New Roman" w:hAnsi="Times New Roman" w:cs="Times New Roman"/>
          <w:sz w:val="28"/>
          <w:szCs w:val="28"/>
        </w:rPr>
        <w:t xml:space="preserve"> </w:t>
      </w:r>
      <w:r w:rsidR="00452684">
        <w:rPr>
          <w:rFonts w:ascii="Times New Roman" w:hAnsi="Times New Roman" w:cs="Times New Roman"/>
          <w:sz w:val="28"/>
          <w:szCs w:val="28"/>
        </w:rPr>
        <w:t>и кустарников, принятия решения об их вырубке;</w:t>
      </w:r>
    </w:p>
    <w:p w:rsidR="00452684" w:rsidRDefault="00452684" w:rsidP="00AF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5) определения ущерба, нанесенного зеленым насаждениям;</w:t>
      </w:r>
    </w:p>
    <w:p w:rsidR="00452684" w:rsidRDefault="00452684" w:rsidP="00AF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6) сбора информации, необходимой для расчета размера средств, составляющих компенсационную стоимость зеленых насаждений, а также объема компенсационного озеленения.</w:t>
      </w:r>
    </w:p>
    <w:p w:rsidR="00526139" w:rsidRDefault="00526139" w:rsidP="00AF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2.5. </w:t>
      </w:r>
      <w:r w:rsidRPr="00526139">
        <w:rPr>
          <w:rFonts w:ascii="Times New Roman" w:hAnsi="Times New Roman" w:cs="Times New Roman"/>
          <w:sz w:val="28"/>
          <w:szCs w:val="28"/>
        </w:rPr>
        <w:t>Учет зеленых насаждений ведется на о</w:t>
      </w:r>
      <w:r>
        <w:rPr>
          <w:rFonts w:ascii="Times New Roman" w:hAnsi="Times New Roman" w:cs="Times New Roman"/>
          <w:sz w:val="28"/>
          <w:szCs w:val="28"/>
        </w:rPr>
        <w:t>сновании данных инвентаризации озелененных территорий.</w:t>
      </w:r>
    </w:p>
    <w:p w:rsidR="009E1D82" w:rsidRPr="009E1D82" w:rsidRDefault="009E1D82" w:rsidP="009E1D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2.6. </w:t>
      </w:r>
      <w:r w:rsidRPr="009E1D82">
        <w:rPr>
          <w:rFonts w:ascii="Times New Roman" w:hAnsi="Times New Roman" w:cs="Times New Roman"/>
          <w:sz w:val="28"/>
          <w:szCs w:val="28"/>
        </w:rPr>
        <w:t xml:space="preserve">По результатам проведенной инвентаризации озелененных </w:t>
      </w:r>
      <w:r w:rsidRPr="009E1D82">
        <w:rPr>
          <w:rFonts w:ascii="Times New Roman" w:hAnsi="Times New Roman" w:cs="Times New Roman"/>
          <w:sz w:val="28"/>
          <w:szCs w:val="28"/>
        </w:rPr>
        <w:lastRenderedPageBreak/>
        <w:t>территорий составляются следующие материалы:</w:t>
      </w:r>
    </w:p>
    <w:p w:rsidR="009E1D82" w:rsidRPr="009E1D82" w:rsidRDefault="009E1D82" w:rsidP="009E1D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и</w:t>
      </w:r>
      <w:r w:rsidRPr="009E1D82">
        <w:rPr>
          <w:rFonts w:ascii="Times New Roman" w:hAnsi="Times New Roman" w:cs="Times New Roman"/>
          <w:sz w:val="28"/>
          <w:szCs w:val="28"/>
        </w:rPr>
        <w:t>нвентарный план, в зависимости от площади объекта, который рекомендуется составлять в масштабе - 1:500;</w:t>
      </w:r>
    </w:p>
    <w:p w:rsidR="009E1D82" w:rsidRDefault="009E1D82" w:rsidP="009E1D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п</w:t>
      </w:r>
      <w:r w:rsidRPr="009E1D82">
        <w:rPr>
          <w:rFonts w:ascii="Times New Roman" w:hAnsi="Times New Roman" w:cs="Times New Roman"/>
          <w:sz w:val="28"/>
          <w:szCs w:val="28"/>
        </w:rPr>
        <w:t xml:space="preserve">аспорт озелененных территорий (далее - паспорт) </w:t>
      </w:r>
      <w:r>
        <w:rPr>
          <w:rFonts w:ascii="Times New Roman" w:hAnsi="Times New Roman" w:cs="Times New Roman"/>
          <w:sz w:val="28"/>
          <w:szCs w:val="28"/>
        </w:rPr>
        <w:t>по форме согласно приложению 1 к настоящему Порядку.</w:t>
      </w:r>
    </w:p>
    <w:p w:rsidR="00793AA4" w:rsidRDefault="00793AA4" w:rsidP="009E1D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2.7. </w:t>
      </w:r>
      <w:r w:rsidRPr="00793AA4">
        <w:rPr>
          <w:rFonts w:ascii="Times New Roman" w:hAnsi="Times New Roman" w:cs="Times New Roman"/>
          <w:sz w:val="28"/>
          <w:szCs w:val="28"/>
        </w:rPr>
        <w:t>Для сбора данных об озелененных территориях проводятся полевые работы. Для проведения полевых работ с геодезических материалов снимается копия плана территории (без нанесения координационной сетки, полигонометрических знаков, марок, реперов нивелирования).</w:t>
      </w:r>
    </w:p>
    <w:p w:rsidR="00793AA4" w:rsidRDefault="00793AA4" w:rsidP="009E1D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2.8. </w:t>
      </w:r>
      <w:r w:rsidRPr="00793AA4">
        <w:rPr>
          <w:rFonts w:ascii="Times New Roman" w:hAnsi="Times New Roman" w:cs="Times New Roman"/>
          <w:sz w:val="28"/>
          <w:szCs w:val="28"/>
        </w:rPr>
        <w:t xml:space="preserve">Копия плана сверяется с натурой, уточняется соответствие нанесенной на плане границы и ситуации учитываемой территории. </w:t>
      </w:r>
    </w:p>
    <w:p w:rsidR="00793AA4" w:rsidRDefault="00793AA4" w:rsidP="009E1D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2.9. </w:t>
      </w:r>
      <w:r w:rsidRPr="00793AA4">
        <w:rPr>
          <w:rFonts w:ascii="Times New Roman" w:hAnsi="Times New Roman" w:cs="Times New Roman"/>
          <w:sz w:val="28"/>
          <w:szCs w:val="28"/>
        </w:rPr>
        <w:t>В целях удобства проведения учета инвентаризуемая озелененная территория разделяется на условные учетные участки, ограниченные дорожками или другими постоянными контурами внутренней ситуации. Учетным участкам присваиваются порядковые номера.</w:t>
      </w:r>
    </w:p>
    <w:p w:rsidR="00793AA4" w:rsidRDefault="00793AA4" w:rsidP="009E1D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2.10.</w:t>
      </w:r>
      <w:r w:rsidRPr="00793AA4">
        <w:rPr>
          <w:color w:val="22272F"/>
          <w:sz w:val="23"/>
          <w:szCs w:val="23"/>
          <w:shd w:val="clear" w:color="auto" w:fill="FFFFFF"/>
        </w:rPr>
        <w:t xml:space="preserve"> </w:t>
      </w:r>
      <w:r w:rsidRPr="00793AA4">
        <w:rPr>
          <w:rFonts w:ascii="Times New Roman" w:hAnsi="Times New Roman" w:cs="Times New Roman"/>
          <w:sz w:val="28"/>
          <w:szCs w:val="28"/>
        </w:rPr>
        <w:t>Для учета зеленых насаждений на улицах, переулках, площадях, набережных используются графические материалы учета сооружений дорожно-мостового хозяйства, при этом на выкопировку наносятся только фасадные линии, примыкающие к ним строения, деревья, кустарники, границы тротуаров, цветников и газонов.</w:t>
      </w:r>
    </w:p>
    <w:p w:rsidR="00793AA4" w:rsidRDefault="00793AA4" w:rsidP="009E1D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2.11. </w:t>
      </w:r>
      <w:r w:rsidRPr="00793AA4">
        <w:rPr>
          <w:rFonts w:ascii="Times New Roman" w:hAnsi="Times New Roman" w:cs="Times New Roman"/>
          <w:sz w:val="28"/>
          <w:szCs w:val="28"/>
        </w:rPr>
        <w:t>В пределах учетного участка определяются биогруппы и тип озелененной территории.</w:t>
      </w:r>
    </w:p>
    <w:p w:rsidR="00793AA4" w:rsidRDefault="00793AA4" w:rsidP="009E1D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2.12. </w:t>
      </w:r>
      <w:r w:rsidRPr="00793AA4">
        <w:rPr>
          <w:rFonts w:ascii="Times New Roman" w:hAnsi="Times New Roman" w:cs="Times New Roman"/>
          <w:sz w:val="28"/>
          <w:szCs w:val="28"/>
        </w:rPr>
        <w:t>Если при обследовании насаждений в натуре окажется, что в пределах учетного участка имеются разные биогруппы, а также отдельные группы деревьев и кустарников, которые по своим таксационным особенностям резко выделяются, то такие площадки учитываются в своих границах отдельно и на плане обозначаются порядковыми номерами.</w:t>
      </w:r>
    </w:p>
    <w:p w:rsidR="00793AA4" w:rsidRDefault="00793AA4" w:rsidP="009E1D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2.13. </w:t>
      </w:r>
      <w:r w:rsidRPr="00793AA4">
        <w:rPr>
          <w:rFonts w:ascii="Times New Roman" w:hAnsi="Times New Roman" w:cs="Times New Roman"/>
          <w:sz w:val="28"/>
          <w:szCs w:val="28"/>
        </w:rPr>
        <w:t>В процессе обследования зеленых насаждений</w:t>
      </w:r>
      <w:r w:rsidR="00901965">
        <w:rPr>
          <w:rFonts w:ascii="Times New Roman" w:hAnsi="Times New Roman" w:cs="Times New Roman"/>
          <w:sz w:val="28"/>
          <w:szCs w:val="28"/>
        </w:rPr>
        <w:t xml:space="preserve">, расположенных на </w:t>
      </w:r>
      <w:r w:rsidRPr="00793AA4">
        <w:rPr>
          <w:rFonts w:ascii="Times New Roman" w:hAnsi="Times New Roman" w:cs="Times New Roman"/>
          <w:sz w:val="28"/>
          <w:szCs w:val="28"/>
        </w:rPr>
        <w:t xml:space="preserve">учетном участке, </w:t>
      </w:r>
      <w:r w:rsidR="00901965">
        <w:rPr>
          <w:rFonts w:ascii="Times New Roman" w:hAnsi="Times New Roman" w:cs="Times New Roman"/>
          <w:sz w:val="28"/>
          <w:szCs w:val="28"/>
        </w:rPr>
        <w:t>ведется р</w:t>
      </w:r>
      <w:r w:rsidRPr="00793AA4">
        <w:rPr>
          <w:rFonts w:ascii="Times New Roman" w:hAnsi="Times New Roman" w:cs="Times New Roman"/>
          <w:sz w:val="28"/>
          <w:szCs w:val="28"/>
        </w:rPr>
        <w:t>абочий дневник</w:t>
      </w:r>
      <w:r w:rsidR="00901965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2 к настоящему Порядку</w:t>
      </w:r>
      <w:r w:rsidRPr="00793AA4">
        <w:rPr>
          <w:rFonts w:ascii="Times New Roman" w:hAnsi="Times New Roman" w:cs="Times New Roman"/>
          <w:sz w:val="28"/>
          <w:szCs w:val="28"/>
        </w:rPr>
        <w:t xml:space="preserve"> с обязательной фото фиксацией и координатной привязкой каждой озелененной территории в количестве не менее 2-х фотографий и детальных фотографий зеленых насаждений в случае наличия повреждений зеленых насаждений.</w:t>
      </w:r>
    </w:p>
    <w:p w:rsidR="00901965" w:rsidRPr="00901965" w:rsidRDefault="00901965" w:rsidP="00901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2.14. </w:t>
      </w:r>
      <w:r w:rsidRPr="00901965">
        <w:rPr>
          <w:rFonts w:ascii="Times New Roman" w:hAnsi="Times New Roman" w:cs="Times New Roman"/>
          <w:sz w:val="28"/>
          <w:szCs w:val="28"/>
        </w:rPr>
        <w:t>В рабочем дневнике записываются данные в отношении:</w:t>
      </w:r>
    </w:p>
    <w:p w:rsidR="00901965" w:rsidRPr="00901965" w:rsidRDefault="00901965" w:rsidP="00901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</w:t>
      </w:r>
      <w:r w:rsidRPr="00901965">
        <w:rPr>
          <w:rFonts w:ascii="Times New Roman" w:hAnsi="Times New Roman" w:cs="Times New Roman"/>
          <w:sz w:val="28"/>
          <w:szCs w:val="28"/>
        </w:rPr>
        <w:t xml:space="preserve"> деревьев - вид насаждения (рядовая, групповая посадка), номера деревьев, порода, возраст, диаметр, отмечаются подвергающиеся стрижке деревья, состояние, сомкнутость, количество деревьев;</w:t>
      </w:r>
    </w:p>
    <w:p w:rsidR="00901965" w:rsidRDefault="00901965" w:rsidP="00901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</w:t>
      </w:r>
      <w:r w:rsidRPr="00901965">
        <w:rPr>
          <w:rFonts w:ascii="Times New Roman" w:hAnsi="Times New Roman" w:cs="Times New Roman"/>
          <w:sz w:val="28"/>
          <w:szCs w:val="28"/>
        </w:rPr>
        <w:t xml:space="preserve"> кустарников - вид насаждений (аллейная, групповая посадка) порода, возраст, количество кустов, протяженность для рядовой (аллейной) посадки, состояние.</w:t>
      </w:r>
    </w:p>
    <w:p w:rsidR="00901965" w:rsidRDefault="00901965" w:rsidP="00901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01965">
        <w:rPr>
          <w:rFonts w:ascii="Times New Roman" w:hAnsi="Times New Roman" w:cs="Times New Roman"/>
          <w:sz w:val="28"/>
          <w:szCs w:val="28"/>
        </w:rPr>
        <w:t>Газоны и цветники учитываются по площади (многолетние цветы, кроме того учитываются по количеству кустов на учетном участке).</w:t>
      </w:r>
    </w:p>
    <w:p w:rsidR="00901965" w:rsidRPr="00901965" w:rsidRDefault="00901965" w:rsidP="00901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2.15. </w:t>
      </w:r>
      <w:r w:rsidRPr="00901965">
        <w:rPr>
          <w:rFonts w:ascii="Times New Roman" w:hAnsi="Times New Roman" w:cs="Times New Roman"/>
          <w:sz w:val="28"/>
          <w:szCs w:val="28"/>
        </w:rPr>
        <w:t>Состояние насаждений опре</w:t>
      </w:r>
      <w:r>
        <w:rPr>
          <w:rFonts w:ascii="Times New Roman" w:hAnsi="Times New Roman" w:cs="Times New Roman"/>
          <w:sz w:val="28"/>
          <w:szCs w:val="28"/>
        </w:rPr>
        <w:t>деляется по следующим признакам:</w:t>
      </w:r>
    </w:p>
    <w:p w:rsidR="00901965" w:rsidRPr="00901965" w:rsidRDefault="00901965" w:rsidP="00901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1 – «</w:t>
      </w:r>
      <w:r w:rsidRPr="00901965">
        <w:rPr>
          <w:rFonts w:ascii="Times New Roman" w:hAnsi="Times New Roman" w:cs="Times New Roman"/>
          <w:bCs/>
          <w:sz w:val="28"/>
          <w:szCs w:val="28"/>
        </w:rPr>
        <w:t>хорошее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01965">
        <w:rPr>
          <w:rFonts w:ascii="Times New Roman" w:hAnsi="Times New Roman" w:cs="Times New Roman"/>
          <w:bCs/>
          <w:sz w:val="28"/>
          <w:szCs w:val="28"/>
        </w:rPr>
        <w:t xml:space="preserve"> - растения здоровые с правильной, хорошо развитой кроной, без существенных повреждений; газоны без пролысин и с хорошо </w:t>
      </w:r>
      <w:r w:rsidRPr="00901965">
        <w:rPr>
          <w:rFonts w:ascii="Times New Roman" w:hAnsi="Times New Roman" w:cs="Times New Roman"/>
          <w:bCs/>
          <w:sz w:val="28"/>
          <w:szCs w:val="28"/>
        </w:rPr>
        <w:lastRenderedPageBreak/>
        <w:t>развитым травостоем - стриженым или луговым, цветники без увядших растений и их частей;</w:t>
      </w:r>
    </w:p>
    <w:p w:rsidR="00901965" w:rsidRPr="00901965" w:rsidRDefault="00901965" w:rsidP="00901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901965">
        <w:rPr>
          <w:rFonts w:ascii="Times New Roman" w:hAnsi="Times New Roman" w:cs="Times New Roman"/>
          <w:bCs/>
          <w:sz w:val="28"/>
          <w:szCs w:val="28"/>
        </w:rPr>
        <w:t xml:space="preserve">2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90196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«удовлетворительное»</w:t>
      </w:r>
      <w:r w:rsidRPr="00901965">
        <w:rPr>
          <w:rFonts w:ascii="Times New Roman" w:hAnsi="Times New Roman" w:cs="Times New Roman"/>
          <w:bCs/>
          <w:sz w:val="28"/>
          <w:szCs w:val="28"/>
        </w:rPr>
        <w:t xml:space="preserve"> - растения здоровые, но с неправильно развитой кроной, со значительными, но не угрожающими их жизни ранениями или повреждениями, с дуплами и др.; кустарник без сорняков, но с наличием поросли; газон с небольшими пролысинами, малоухоженным травостоем; цветники с наличием увядших частей растений;</w:t>
      </w:r>
    </w:p>
    <w:p w:rsidR="00901965" w:rsidRPr="00901965" w:rsidRDefault="00901965" w:rsidP="00901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3 – «</w:t>
      </w:r>
      <w:r w:rsidRPr="00901965">
        <w:rPr>
          <w:rFonts w:ascii="Times New Roman" w:hAnsi="Times New Roman" w:cs="Times New Roman"/>
          <w:bCs/>
          <w:sz w:val="28"/>
          <w:szCs w:val="28"/>
        </w:rPr>
        <w:t>неудовлетворительное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01965">
        <w:rPr>
          <w:rFonts w:ascii="Times New Roman" w:hAnsi="Times New Roman" w:cs="Times New Roman"/>
          <w:bCs/>
          <w:sz w:val="28"/>
          <w:szCs w:val="28"/>
        </w:rPr>
        <w:t xml:space="preserve"> - древостой с неправильно и слабо развитой кроной, со значительными повреждениями и ранениями, с зараженностью болезнями или вредителями, угрожающими их жизни; кустарники с наличием поросли и отмерших частей, с сорняками; газоны с редким, вымирающим, полным сорняков травостоем; цветники с большими выпадами цветов, увядших растений и их частей.</w:t>
      </w:r>
    </w:p>
    <w:p w:rsidR="00901965" w:rsidRPr="009E1D82" w:rsidRDefault="00901965" w:rsidP="009E1D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2.16. </w:t>
      </w:r>
      <w:r w:rsidRPr="00901965">
        <w:rPr>
          <w:rFonts w:ascii="Times New Roman" w:hAnsi="Times New Roman" w:cs="Times New Roman"/>
          <w:sz w:val="28"/>
          <w:szCs w:val="28"/>
        </w:rPr>
        <w:t>На плане показывается количество деревьев и кустарников на учетном участке по породам.</w:t>
      </w:r>
    </w:p>
    <w:p w:rsidR="00901965" w:rsidRPr="00901965" w:rsidRDefault="00901965" w:rsidP="00901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2.17. </w:t>
      </w:r>
      <w:r w:rsidRPr="00901965">
        <w:rPr>
          <w:rFonts w:ascii="Times New Roman" w:hAnsi="Times New Roman" w:cs="Times New Roman"/>
          <w:sz w:val="28"/>
          <w:szCs w:val="28"/>
        </w:rPr>
        <w:t>На основе графического материала с полной ситуацией и записей, сделанных на плане и в рабочем дневнике, составляется инвентарный план учитываемого объекта, на котором необходимо показать:</w:t>
      </w:r>
    </w:p>
    <w:p w:rsidR="00901965" w:rsidRPr="00901965" w:rsidRDefault="00901965" w:rsidP="00901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1) </w:t>
      </w:r>
      <w:r w:rsidRPr="00901965">
        <w:rPr>
          <w:rFonts w:ascii="Times New Roman" w:hAnsi="Times New Roman" w:cs="Times New Roman"/>
          <w:sz w:val="28"/>
          <w:szCs w:val="28"/>
        </w:rPr>
        <w:t>внешние границы озелененной территории с линейными размерами их протяженности;</w:t>
      </w:r>
    </w:p>
    <w:p w:rsidR="00901965" w:rsidRPr="00901965" w:rsidRDefault="00B928B7" w:rsidP="00901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="00901965" w:rsidRPr="00901965">
        <w:rPr>
          <w:rFonts w:ascii="Times New Roman" w:hAnsi="Times New Roman" w:cs="Times New Roman"/>
          <w:sz w:val="28"/>
          <w:szCs w:val="28"/>
        </w:rPr>
        <w:t>внешнюю ситуацию за границами;</w:t>
      </w:r>
    </w:p>
    <w:p w:rsidR="00901965" w:rsidRDefault="00B928B7" w:rsidP="00901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="00901965" w:rsidRPr="00901965">
        <w:rPr>
          <w:rFonts w:ascii="Times New Roman" w:hAnsi="Times New Roman" w:cs="Times New Roman"/>
          <w:sz w:val="28"/>
          <w:szCs w:val="28"/>
        </w:rPr>
        <w:t>границы и номера учетных участков и биогрупп.</w:t>
      </w:r>
    </w:p>
    <w:p w:rsidR="00B928B7" w:rsidRDefault="00B928B7" w:rsidP="00901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2.18. </w:t>
      </w:r>
      <w:r w:rsidRPr="00B928B7">
        <w:rPr>
          <w:rFonts w:ascii="Times New Roman" w:hAnsi="Times New Roman" w:cs="Times New Roman"/>
          <w:sz w:val="28"/>
          <w:szCs w:val="28"/>
        </w:rPr>
        <w:t>На инвентарном плане озелененных территорий - показывается номер учетного участка, каждое дерево и его номер в пределах учетного участка.</w:t>
      </w:r>
    </w:p>
    <w:p w:rsidR="00B928B7" w:rsidRPr="00B928B7" w:rsidRDefault="00B928B7" w:rsidP="00B928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2.19. </w:t>
      </w:r>
      <w:r w:rsidRPr="00B928B7">
        <w:rPr>
          <w:rFonts w:ascii="Times New Roman" w:hAnsi="Times New Roman" w:cs="Times New Roman"/>
          <w:sz w:val="28"/>
          <w:szCs w:val="28"/>
        </w:rPr>
        <w:t xml:space="preserve">Площадь </w:t>
      </w:r>
      <w:r>
        <w:rPr>
          <w:rFonts w:ascii="Times New Roman" w:hAnsi="Times New Roman" w:cs="Times New Roman"/>
          <w:sz w:val="28"/>
          <w:szCs w:val="28"/>
        </w:rPr>
        <w:t>инвентаризируемого объекта</w:t>
      </w:r>
      <w:r w:rsidRPr="00B928B7">
        <w:rPr>
          <w:rFonts w:ascii="Times New Roman" w:hAnsi="Times New Roman" w:cs="Times New Roman"/>
          <w:sz w:val="28"/>
          <w:szCs w:val="28"/>
        </w:rPr>
        <w:t xml:space="preserve"> вычисляется по плану одним из нижеследующих способов:</w:t>
      </w:r>
    </w:p>
    <w:p w:rsidR="00B928B7" w:rsidRPr="00B928B7" w:rsidRDefault="00B928B7" w:rsidP="00B928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1) </w:t>
      </w:r>
      <w:r w:rsidRPr="00B928B7">
        <w:rPr>
          <w:rFonts w:ascii="Times New Roman" w:hAnsi="Times New Roman" w:cs="Times New Roman"/>
          <w:sz w:val="28"/>
          <w:szCs w:val="28"/>
        </w:rPr>
        <w:t>разбивкой на простейшие геометрические фигуры;</w:t>
      </w:r>
    </w:p>
    <w:p w:rsidR="00B928B7" w:rsidRPr="00B928B7" w:rsidRDefault="00B928B7" w:rsidP="00B928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B928B7">
        <w:rPr>
          <w:rFonts w:ascii="Times New Roman" w:hAnsi="Times New Roman" w:cs="Times New Roman"/>
          <w:sz w:val="28"/>
          <w:szCs w:val="28"/>
        </w:rPr>
        <w:t>планиметром;</w:t>
      </w:r>
    </w:p>
    <w:p w:rsidR="00B928B7" w:rsidRPr="00B928B7" w:rsidRDefault="00B928B7" w:rsidP="00B928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Pr="00B928B7">
        <w:rPr>
          <w:rFonts w:ascii="Times New Roman" w:hAnsi="Times New Roman" w:cs="Times New Roman"/>
          <w:sz w:val="28"/>
          <w:szCs w:val="28"/>
        </w:rPr>
        <w:t>палеткой (небольших по площади контуров);</w:t>
      </w:r>
    </w:p>
    <w:p w:rsidR="00B928B7" w:rsidRPr="00B928B7" w:rsidRDefault="00B928B7" w:rsidP="00B928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4) </w:t>
      </w:r>
      <w:r w:rsidRPr="00B928B7">
        <w:rPr>
          <w:rFonts w:ascii="Times New Roman" w:hAnsi="Times New Roman" w:cs="Times New Roman"/>
          <w:sz w:val="28"/>
          <w:szCs w:val="28"/>
        </w:rPr>
        <w:t>аналитически.</w:t>
      </w:r>
    </w:p>
    <w:p w:rsidR="00B928B7" w:rsidRPr="00B928B7" w:rsidRDefault="00B928B7" w:rsidP="00B928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2.20. </w:t>
      </w:r>
      <w:r w:rsidRPr="00B928B7">
        <w:rPr>
          <w:rFonts w:ascii="Times New Roman" w:hAnsi="Times New Roman" w:cs="Times New Roman"/>
          <w:sz w:val="28"/>
          <w:szCs w:val="28"/>
        </w:rPr>
        <w:t>Вычисленная сумма площадей отдельных учетных участков не должна отличаться от общей площади более чем на 0,1%. Допустимая неувязка раскладывается пропорционально площади каждого учетного участка.</w:t>
      </w:r>
    </w:p>
    <w:p w:rsidR="00B928B7" w:rsidRPr="00901965" w:rsidRDefault="00B928B7" w:rsidP="00901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2.21. </w:t>
      </w:r>
      <w:r w:rsidRPr="00B928B7">
        <w:rPr>
          <w:rFonts w:ascii="Times New Roman" w:hAnsi="Times New Roman" w:cs="Times New Roman"/>
          <w:sz w:val="28"/>
          <w:szCs w:val="28"/>
        </w:rPr>
        <w:t>Заполнение паспорта по всем показателям ведется после выполнения графических и вычислительных работ.</w:t>
      </w:r>
    </w:p>
    <w:p w:rsidR="009E1D82" w:rsidRDefault="00B928B7" w:rsidP="00AF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2.22. </w:t>
      </w:r>
      <w:r w:rsidRPr="00B928B7">
        <w:rPr>
          <w:rFonts w:ascii="Times New Roman" w:hAnsi="Times New Roman" w:cs="Times New Roman"/>
          <w:sz w:val="28"/>
          <w:szCs w:val="28"/>
        </w:rPr>
        <w:t>Паспорт заполняется в следующей последовательности: первыми записываются сведения в отношении деревьев по каждому учетному участку, затем кустарников.</w:t>
      </w:r>
    </w:p>
    <w:p w:rsidR="00B931CA" w:rsidRDefault="00B931CA" w:rsidP="00AF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928B7">
        <w:rPr>
          <w:rFonts w:ascii="Times New Roman" w:hAnsi="Times New Roman" w:cs="Times New Roman"/>
          <w:sz w:val="28"/>
          <w:szCs w:val="28"/>
        </w:rPr>
        <w:t xml:space="preserve">2.23. </w:t>
      </w:r>
      <w:r w:rsidR="00B928B7" w:rsidRPr="00B928B7">
        <w:rPr>
          <w:rFonts w:ascii="Times New Roman" w:hAnsi="Times New Roman" w:cs="Times New Roman"/>
          <w:sz w:val="28"/>
          <w:szCs w:val="28"/>
        </w:rPr>
        <w:t>Сведения о площадях газонов и цветников записываются последними.</w:t>
      </w:r>
    </w:p>
    <w:p w:rsidR="00B928B7" w:rsidRDefault="00B928B7" w:rsidP="00AF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2.24. </w:t>
      </w:r>
      <w:r w:rsidRPr="00B928B7">
        <w:rPr>
          <w:rFonts w:ascii="Times New Roman" w:hAnsi="Times New Roman" w:cs="Times New Roman"/>
          <w:sz w:val="28"/>
          <w:szCs w:val="28"/>
        </w:rPr>
        <w:t>Сведения о деревьях и кустарниках, расположенных на проездах, записываются по четной и нечетной сторонам отдельно.</w:t>
      </w:r>
    </w:p>
    <w:p w:rsidR="00B928B7" w:rsidRDefault="00B928B7" w:rsidP="00AF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2.25. </w:t>
      </w:r>
      <w:r w:rsidRPr="00B928B7">
        <w:rPr>
          <w:rFonts w:ascii="Times New Roman" w:hAnsi="Times New Roman" w:cs="Times New Roman"/>
          <w:sz w:val="28"/>
          <w:szCs w:val="28"/>
        </w:rPr>
        <w:t xml:space="preserve">В целях выявления происшедших изменений и отражения их в материалах инвентаризации, озелененные территории обследуются 1 раз в 5 </w:t>
      </w:r>
      <w:r w:rsidRPr="00B928B7">
        <w:rPr>
          <w:rFonts w:ascii="Times New Roman" w:hAnsi="Times New Roman" w:cs="Times New Roman"/>
          <w:sz w:val="28"/>
          <w:szCs w:val="28"/>
        </w:rPr>
        <w:lastRenderedPageBreak/>
        <w:t>лет.</w:t>
      </w:r>
    </w:p>
    <w:p w:rsidR="004E5D67" w:rsidRPr="004E5D67" w:rsidRDefault="004E5D67" w:rsidP="004E5D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2.26. </w:t>
      </w:r>
      <w:r w:rsidRPr="004E5D67">
        <w:rPr>
          <w:rFonts w:ascii="Times New Roman" w:hAnsi="Times New Roman" w:cs="Times New Roman"/>
          <w:sz w:val="28"/>
          <w:szCs w:val="28"/>
        </w:rPr>
        <w:t>По результатам инвентаризации озелененных территорий составляется реестр озелененных территорий, расположенных на территории муниципального образования Кавказский район (далее – реестр озелененных территорий)</w:t>
      </w:r>
      <w:r w:rsidR="00C36C3A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3 к настоящему Порядку</w:t>
      </w:r>
      <w:bookmarkStart w:id="4" w:name="_GoBack"/>
      <w:bookmarkEnd w:id="4"/>
      <w:r w:rsidRPr="004E5D67">
        <w:rPr>
          <w:rFonts w:ascii="Times New Roman" w:hAnsi="Times New Roman" w:cs="Times New Roman"/>
          <w:sz w:val="28"/>
          <w:szCs w:val="28"/>
        </w:rPr>
        <w:t>.</w:t>
      </w:r>
    </w:p>
    <w:p w:rsidR="004E5D67" w:rsidRDefault="004E5D67" w:rsidP="00AF2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3EE8" w:rsidRDefault="00B928B7" w:rsidP="004E5D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63EE8">
        <w:rPr>
          <w:rFonts w:ascii="Times New Roman" w:hAnsi="Times New Roman" w:cs="Times New Roman"/>
          <w:sz w:val="28"/>
          <w:szCs w:val="28"/>
        </w:rPr>
        <w:t>. Порядок ведения реестра озелененных территорий</w:t>
      </w:r>
    </w:p>
    <w:p w:rsidR="00D63EE8" w:rsidRDefault="00B928B7" w:rsidP="00B928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157CB" w:rsidRDefault="00B157CB" w:rsidP="00D63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E5D6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4E5D6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Реестр озелененных территорий</w:t>
      </w:r>
      <w:r w:rsidR="004E5D67">
        <w:rPr>
          <w:rFonts w:ascii="Times New Roman" w:hAnsi="Times New Roman" w:cs="Times New Roman"/>
          <w:sz w:val="28"/>
          <w:szCs w:val="28"/>
        </w:rPr>
        <w:t>, в том числе расположенных в границах особо охраняемых природных территорий регионального и местного значения,</w:t>
      </w:r>
      <w:r>
        <w:rPr>
          <w:rFonts w:ascii="Times New Roman" w:hAnsi="Times New Roman" w:cs="Times New Roman"/>
          <w:sz w:val="28"/>
          <w:szCs w:val="28"/>
        </w:rPr>
        <w:t xml:space="preserve"> содержит информацию:</w:t>
      </w:r>
    </w:p>
    <w:p w:rsidR="00B157CB" w:rsidRDefault="00B157CB" w:rsidP="00D63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о расположении земельных участков, занятых зелеными насаждениями;</w:t>
      </w:r>
    </w:p>
    <w:p w:rsidR="00B157CB" w:rsidRDefault="00B157CB" w:rsidP="00D63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об их площади;</w:t>
      </w:r>
    </w:p>
    <w:p w:rsidR="00B157CB" w:rsidRDefault="00B157CB" w:rsidP="00D63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="00C437D5">
        <w:rPr>
          <w:rFonts w:ascii="Times New Roman" w:hAnsi="Times New Roman" w:cs="Times New Roman"/>
          <w:sz w:val="28"/>
          <w:szCs w:val="28"/>
        </w:rPr>
        <w:t>о целевом назначении таких земельных участков;</w:t>
      </w:r>
    </w:p>
    <w:p w:rsidR="00C437D5" w:rsidRDefault="00C437D5" w:rsidP="00D63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4) об имущественных правах;</w:t>
      </w:r>
    </w:p>
    <w:p w:rsidR="00C437D5" w:rsidRDefault="00C437D5" w:rsidP="00D63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5) о виде озелененной территории, ее наименовании (парк, сад, сквер, бульвар, аллея);</w:t>
      </w:r>
    </w:p>
    <w:p w:rsidR="00C437D5" w:rsidRDefault="00C437D5" w:rsidP="00D63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6) о характеристике зеленых насаждений: количестве деревьев, видовом составе, возрасте, жизненной форме, природоохранном статусе;</w:t>
      </w:r>
    </w:p>
    <w:p w:rsidR="00C437D5" w:rsidRDefault="00C437D5" w:rsidP="00D63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7) о выданных порубочных билетах</w:t>
      </w:r>
      <w:r w:rsidR="00ED6DC6">
        <w:rPr>
          <w:rFonts w:ascii="Times New Roman" w:hAnsi="Times New Roman" w:cs="Times New Roman"/>
          <w:sz w:val="28"/>
          <w:szCs w:val="28"/>
        </w:rPr>
        <w:t>, разрешениях на пересадку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37D5" w:rsidRDefault="00C437D5" w:rsidP="00D63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E5D6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4E5D6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Реестр озелененных территорий ведется </w:t>
      </w:r>
      <w:r w:rsidR="004E5D67">
        <w:rPr>
          <w:rFonts w:ascii="Times New Roman" w:hAnsi="Times New Roman" w:cs="Times New Roman"/>
          <w:sz w:val="28"/>
          <w:szCs w:val="28"/>
        </w:rPr>
        <w:t>отделом</w:t>
      </w:r>
      <w:r w:rsidR="004E5D67" w:rsidRPr="004E5D67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хозяйства, транспорта, связи и дорожного хозяйства управления жилищно-коммунального хозяйства, архитектуры, строительства, транспорта и связи администрации 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5D67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 w:rsidR="007D7E5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="004E5D67">
        <w:rPr>
          <w:rFonts w:ascii="Times New Roman" w:hAnsi="Times New Roman" w:cs="Times New Roman"/>
          <w:sz w:val="28"/>
          <w:szCs w:val="28"/>
        </w:rPr>
        <w:t xml:space="preserve">настоящему </w:t>
      </w:r>
      <w:r>
        <w:rPr>
          <w:rFonts w:ascii="Times New Roman" w:hAnsi="Times New Roman" w:cs="Times New Roman"/>
          <w:sz w:val="28"/>
          <w:szCs w:val="28"/>
        </w:rPr>
        <w:t>Порядку.</w:t>
      </w:r>
    </w:p>
    <w:p w:rsidR="000F15F1" w:rsidRDefault="007D7E5F" w:rsidP="007D7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E5D67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. Реестр озелененных те</w:t>
      </w:r>
      <w:r w:rsidR="000F15F1">
        <w:rPr>
          <w:rFonts w:ascii="Times New Roman" w:hAnsi="Times New Roman" w:cs="Times New Roman"/>
          <w:sz w:val="28"/>
          <w:szCs w:val="28"/>
        </w:rPr>
        <w:t>рриторий оформляется на бумажном и электронном</w:t>
      </w:r>
      <w:r>
        <w:rPr>
          <w:rFonts w:ascii="Times New Roman" w:hAnsi="Times New Roman" w:cs="Times New Roman"/>
          <w:sz w:val="28"/>
          <w:szCs w:val="28"/>
        </w:rPr>
        <w:t xml:space="preserve"> носителях</w:t>
      </w:r>
      <w:r w:rsidR="000F15F1">
        <w:rPr>
          <w:rFonts w:ascii="Times New Roman" w:hAnsi="Times New Roman" w:cs="Times New Roman"/>
          <w:sz w:val="28"/>
          <w:szCs w:val="28"/>
        </w:rPr>
        <w:t>.</w:t>
      </w:r>
    </w:p>
    <w:p w:rsidR="007D7E5F" w:rsidRPr="00AE0A4F" w:rsidRDefault="000F15F1" w:rsidP="007D7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3.4.</w:t>
      </w:r>
      <w:r w:rsidR="007D7E5F">
        <w:rPr>
          <w:rFonts w:ascii="Times New Roman" w:hAnsi="Times New Roman" w:cs="Times New Roman"/>
          <w:sz w:val="28"/>
          <w:szCs w:val="28"/>
        </w:rPr>
        <w:t xml:space="preserve"> </w:t>
      </w:r>
      <w:r w:rsidRPr="000F15F1">
        <w:rPr>
          <w:rFonts w:ascii="Times New Roman" w:hAnsi="Times New Roman" w:cs="Times New Roman"/>
          <w:sz w:val="28"/>
          <w:szCs w:val="28"/>
        </w:rPr>
        <w:t xml:space="preserve">Реестр озелененных территорий </w:t>
      </w:r>
      <w:r w:rsidR="007D7E5F">
        <w:rPr>
          <w:rFonts w:ascii="Times New Roman" w:hAnsi="Times New Roman" w:cs="Times New Roman"/>
          <w:sz w:val="28"/>
          <w:szCs w:val="28"/>
        </w:rPr>
        <w:t xml:space="preserve">размещается на официальном сайте </w:t>
      </w:r>
      <w:r w:rsidR="007D7E5F" w:rsidRPr="00AE0A4F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 Кавказский район в информационно-телекоммуникационной сети «Интернет».</w:t>
      </w:r>
    </w:p>
    <w:p w:rsidR="00C36C3A" w:rsidRDefault="007D7E5F" w:rsidP="00C36C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F15F1">
        <w:rPr>
          <w:rFonts w:ascii="Times New Roman" w:hAnsi="Times New Roman" w:cs="Times New Roman"/>
          <w:sz w:val="28"/>
          <w:szCs w:val="28"/>
        </w:rPr>
        <w:t>3.5</w:t>
      </w:r>
      <w:r>
        <w:rPr>
          <w:rFonts w:ascii="Times New Roman" w:hAnsi="Times New Roman" w:cs="Times New Roman"/>
          <w:sz w:val="28"/>
          <w:szCs w:val="28"/>
        </w:rPr>
        <w:t xml:space="preserve">. Обновление реестра озелененных территорий на официальном сайте </w:t>
      </w:r>
      <w:r w:rsidRPr="00AE0A4F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 Кавказский район в информационно-телекоммуникационной сети «Интернет»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6C3A">
        <w:rPr>
          <w:rFonts w:ascii="Times New Roman" w:eastAsia="Times New Roman" w:hAnsi="Times New Roman" w:cs="Times New Roman"/>
          <w:sz w:val="28"/>
          <w:szCs w:val="28"/>
        </w:rPr>
        <w:t>осуществляется ежеквартально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bookmarkEnd w:id="0"/>
      <w:bookmarkEnd w:id="1"/>
      <w:bookmarkEnd w:id="2"/>
      <w:bookmarkEnd w:id="3"/>
    </w:p>
    <w:p w:rsidR="00B928B7" w:rsidRPr="000F15F1" w:rsidRDefault="00C36C3A" w:rsidP="00C36C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3.6. </w:t>
      </w:r>
      <w:r w:rsidR="00B928B7" w:rsidRPr="000F15F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вырубки, уничтожения, высадки зеленых насаждений соответствующие сведения о выполненных работах передаются администрациями поселений муниципального образования Кавказский район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</w:t>
      </w:r>
      <w:r w:rsidRPr="00C36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жилищно-коммунального хозяйства, транспорта, связи и дорожного хозяйства управления жилищно-коммунального хозяйства, архитектуры, строительства, транспорта и связи администрации муниципального образования Кавказский район</w:t>
      </w:r>
      <w:r w:rsidR="00B928B7" w:rsidRPr="000F1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928B7" w:rsidRPr="000F1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для внесения изменений в реестр озелененных территорий.</w:t>
      </w:r>
    </w:p>
    <w:p w:rsidR="00943FF0" w:rsidRDefault="00943FF0" w:rsidP="00E64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6C3A" w:rsidRDefault="00C36C3A" w:rsidP="00E64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6C3A" w:rsidRDefault="00C36C3A" w:rsidP="00E64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6C3A" w:rsidRPr="00C36C3A" w:rsidRDefault="00C36C3A" w:rsidP="00C36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C36C3A">
        <w:rPr>
          <w:rFonts w:ascii="Times New Roman" w:eastAsia="Arial" w:hAnsi="Times New Roman" w:cs="Times New Roman"/>
          <w:sz w:val="28"/>
          <w:szCs w:val="28"/>
          <w:lang w:eastAsia="ar-SA"/>
        </w:rPr>
        <w:t>Начальник управления</w:t>
      </w:r>
    </w:p>
    <w:p w:rsidR="00C36C3A" w:rsidRPr="00C36C3A" w:rsidRDefault="00C36C3A" w:rsidP="00C36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C36C3A">
        <w:rPr>
          <w:rFonts w:ascii="Times New Roman" w:eastAsia="Arial" w:hAnsi="Times New Roman" w:cs="Times New Roman"/>
          <w:sz w:val="28"/>
          <w:szCs w:val="28"/>
          <w:lang w:eastAsia="ar-SA"/>
        </w:rPr>
        <w:t>жилищно-коммунального хозяйства,</w:t>
      </w:r>
    </w:p>
    <w:p w:rsidR="00C36C3A" w:rsidRPr="00C36C3A" w:rsidRDefault="00C36C3A" w:rsidP="00C36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C36C3A">
        <w:rPr>
          <w:rFonts w:ascii="Times New Roman" w:eastAsia="Arial" w:hAnsi="Times New Roman" w:cs="Times New Roman"/>
          <w:sz w:val="28"/>
          <w:szCs w:val="28"/>
          <w:lang w:eastAsia="ar-SA"/>
        </w:rPr>
        <w:t>архитектуры, строительства,</w:t>
      </w:r>
    </w:p>
    <w:p w:rsidR="00C36C3A" w:rsidRPr="00C36C3A" w:rsidRDefault="00C36C3A" w:rsidP="00C36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C36C3A">
        <w:rPr>
          <w:rFonts w:ascii="Times New Roman" w:eastAsia="Arial" w:hAnsi="Times New Roman" w:cs="Times New Roman"/>
          <w:sz w:val="28"/>
          <w:szCs w:val="28"/>
          <w:lang w:eastAsia="ar-SA"/>
        </w:rPr>
        <w:t>транспорта и связи                                                                           А.Г. Арутюнов</w:t>
      </w:r>
    </w:p>
    <w:p w:rsidR="000D7DBD" w:rsidRPr="00E645B2" w:rsidRDefault="000D7DBD" w:rsidP="000D7D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sectPr w:rsidR="000D7DBD" w:rsidRPr="00E645B2" w:rsidSect="005F412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7B6" w:rsidRDefault="003947B6" w:rsidP="00A16DB7">
      <w:pPr>
        <w:spacing w:after="0" w:line="240" w:lineRule="auto"/>
      </w:pPr>
      <w:r>
        <w:separator/>
      </w:r>
    </w:p>
  </w:endnote>
  <w:endnote w:type="continuationSeparator" w:id="0">
    <w:p w:rsidR="003947B6" w:rsidRDefault="003947B6" w:rsidP="00A1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7B6" w:rsidRDefault="003947B6" w:rsidP="00A16DB7">
      <w:pPr>
        <w:spacing w:after="0" w:line="240" w:lineRule="auto"/>
      </w:pPr>
      <w:r>
        <w:separator/>
      </w:r>
    </w:p>
  </w:footnote>
  <w:footnote w:type="continuationSeparator" w:id="0">
    <w:p w:rsidR="003947B6" w:rsidRDefault="003947B6" w:rsidP="00A1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EE8" w:rsidRDefault="00923D7C" w:rsidP="005F412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3EE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63EE8">
      <w:rPr>
        <w:rStyle w:val="a7"/>
        <w:noProof/>
      </w:rPr>
      <w:t>54</w:t>
    </w:r>
    <w:r>
      <w:rPr>
        <w:rStyle w:val="a7"/>
      </w:rPr>
      <w:fldChar w:fldCharType="end"/>
    </w:r>
  </w:p>
  <w:p w:rsidR="00D63EE8" w:rsidRDefault="00D63EE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906797"/>
      <w:docPartObj>
        <w:docPartGallery w:val="Page Numbers (Top of Page)"/>
        <w:docPartUnique/>
      </w:docPartObj>
    </w:sdtPr>
    <w:sdtEndPr/>
    <w:sdtContent>
      <w:p w:rsidR="00D63EE8" w:rsidRDefault="008C170E" w:rsidP="00D42E1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6C3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0C4CC7"/>
    <w:multiLevelType w:val="multilevel"/>
    <w:tmpl w:val="4B0EE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6478C4"/>
    <w:multiLevelType w:val="multilevel"/>
    <w:tmpl w:val="A6687D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124C71"/>
    <w:multiLevelType w:val="hybridMultilevel"/>
    <w:tmpl w:val="B5CE4D9A"/>
    <w:lvl w:ilvl="0" w:tplc="28500EC0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14966065"/>
    <w:multiLevelType w:val="hybridMultilevel"/>
    <w:tmpl w:val="7996E47E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202D1182"/>
    <w:multiLevelType w:val="hybridMultilevel"/>
    <w:tmpl w:val="6536663C"/>
    <w:lvl w:ilvl="0" w:tplc="9AE27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1C8308A"/>
    <w:multiLevelType w:val="multilevel"/>
    <w:tmpl w:val="D500E4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1C144B"/>
    <w:multiLevelType w:val="hybridMultilevel"/>
    <w:tmpl w:val="35AEC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07647"/>
    <w:multiLevelType w:val="multilevel"/>
    <w:tmpl w:val="933AA6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0841F8"/>
    <w:multiLevelType w:val="multilevel"/>
    <w:tmpl w:val="FF70F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07E0286"/>
    <w:multiLevelType w:val="hybridMultilevel"/>
    <w:tmpl w:val="37C25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651E5"/>
    <w:multiLevelType w:val="hybridMultilevel"/>
    <w:tmpl w:val="F2F40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393739"/>
    <w:multiLevelType w:val="hybridMultilevel"/>
    <w:tmpl w:val="FC56359C"/>
    <w:lvl w:ilvl="0" w:tplc="6B80AE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392025A"/>
    <w:multiLevelType w:val="hybridMultilevel"/>
    <w:tmpl w:val="37C25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B11CF0"/>
    <w:multiLevelType w:val="multilevel"/>
    <w:tmpl w:val="BA8C1E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444682"/>
    <w:multiLevelType w:val="hybridMultilevel"/>
    <w:tmpl w:val="BC42D6B4"/>
    <w:lvl w:ilvl="0" w:tplc="AC4C57A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E2352F"/>
    <w:multiLevelType w:val="hybridMultilevel"/>
    <w:tmpl w:val="35AEC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1"/>
  </w:num>
  <w:num w:numId="9">
    <w:abstractNumId w:val="10"/>
  </w:num>
  <w:num w:numId="10">
    <w:abstractNumId w:val="7"/>
  </w:num>
  <w:num w:numId="11">
    <w:abstractNumId w:val="9"/>
  </w:num>
  <w:num w:numId="12">
    <w:abstractNumId w:val="15"/>
  </w:num>
  <w:num w:numId="13">
    <w:abstractNumId w:val="2"/>
  </w:num>
  <w:num w:numId="14">
    <w:abstractNumId w:val="13"/>
  </w:num>
  <w:num w:numId="15">
    <w:abstractNumId w:val="11"/>
  </w:num>
  <w:num w:numId="16">
    <w:abstractNumId w:val="14"/>
  </w:num>
  <w:num w:numId="17">
    <w:abstractNumId w:val="12"/>
  </w:num>
  <w:num w:numId="18">
    <w:abstractNumId w:val="18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4125"/>
    <w:rsid w:val="00000284"/>
    <w:rsid w:val="00000B84"/>
    <w:rsid w:val="00000D66"/>
    <w:rsid w:val="000014E3"/>
    <w:rsid w:val="000033C5"/>
    <w:rsid w:val="00003A54"/>
    <w:rsid w:val="00011EC9"/>
    <w:rsid w:val="00013A7B"/>
    <w:rsid w:val="0001478A"/>
    <w:rsid w:val="000160AD"/>
    <w:rsid w:val="00022275"/>
    <w:rsid w:val="0002408B"/>
    <w:rsid w:val="0003083A"/>
    <w:rsid w:val="00033BCA"/>
    <w:rsid w:val="000364D2"/>
    <w:rsid w:val="00037CEC"/>
    <w:rsid w:val="0004064A"/>
    <w:rsid w:val="00044060"/>
    <w:rsid w:val="00045498"/>
    <w:rsid w:val="00047DBD"/>
    <w:rsid w:val="00051A68"/>
    <w:rsid w:val="00052FB3"/>
    <w:rsid w:val="00053B51"/>
    <w:rsid w:val="00054606"/>
    <w:rsid w:val="00055B46"/>
    <w:rsid w:val="00060156"/>
    <w:rsid w:val="00060945"/>
    <w:rsid w:val="00066201"/>
    <w:rsid w:val="00073640"/>
    <w:rsid w:val="00075C1D"/>
    <w:rsid w:val="00080D9A"/>
    <w:rsid w:val="00081E73"/>
    <w:rsid w:val="00084573"/>
    <w:rsid w:val="00092E92"/>
    <w:rsid w:val="00094CD1"/>
    <w:rsid w:val="000954F3"/>
    <w:rsid w:val="00097F89"/>
    <w:rsid w:val="000A0936"/>
    <w:rsid w:val="000A1843"/>
    <w:rsid w:val="000A3657"/>
    <w:rsid w:val="000A7215"/>
    <w:rsid w:val="000A7481"/>
    <w:rsid w:val="000B0CB5"/>
    <w:rsid w:val="000B1EB9"/>
    <w:rsid w:val="000B2491"/>
    <w:rsid w:val="000C103D"/>
    <w:rsid w:val="000C3ED1"/>
    <w:rsid w:val="000C41AB"/>
    <w:rsid w:val="000C4FD2"/>
    <w:rsid w:val="000C5541"/>
    <w:rsid w:val="000D16AE"/>
    <w:rsid w:val="000D16F3"/>
    <w:rsid w:val="000D436F"/>
    <w:rsid w:val="000D538E"/>
    <w:rsid w:val="000D5436"/>
    <w:rsid w:val="000D635F"/>
    <w:rsid w:val="000D7DBD"/>
    <w:rsid w:val="000D7EB0"/>
    <w:rsid w:val="000E04B2"/>
    <w:rsid w:val="000E1E24"/>
    <w:rsid w:val="000E34D9"/>
    <w:rsid w:val="000E479F"/>
    <w:rsid w:val="000E5DC9"/>
    <w:rsid w:val="000F15F1"/>
    <w:rsid w:val="000F21EB"/>
    <w:rsid w:val="000F4B52"/>
    <w:rsid w:val="000F75FB"/>
    <w:rsid w:val="0010082D"/>
    <w:rsid w:val="00100E4C"/>
    <w:rsid w:val="00103418"/>
    <w:rsid w:val="001044AB"/>
    <w:rsid w:val="00104F41"/>
    <w:rsid w:val="00107406"/>
    <w:rsid w:val="001130AE"/>
    <w:rsid w:val="001171E8"/>
    <w:rsid w:val="001173D4"/>
    <w:rsid w:val="001241D9"/>
    <w:rsid w:val="0012498D"/>
    <w:rsid w:val="00126FEC"/>
    <w:rsid w:val="0013015B"/>
    <w:rsid w:val="00131AD8"/>
    <w:rsid w:val="001326A5"/>
    <w:rsid w:val="001353C3"/>
    <w:rsid w:val="0013559E"/>
    <w:rsid w:val="0013718A"/>
    <w:rsid w:val="00137408"/>
    <w:rsid w:val="0014144C"/>
    <w:rsid w:val="00141E41"/>
    <w:rsid w:val="00144D95"/>
    <w:rsid w:val="001455DE"/>
    <w:rsid w:val="00146122"/>
    <w:rsid w:val="00154CCF"/>
    <w:rsid w:val="00157502"/>
    <w:rsid w:val="00160461"/>
    <w:rsid w:val="00160E0D"/>
    <w:rsid w:val="001616A3"/>
    <w:rsid w:val="001618C8"/>
    <w:rsid w:val="001625CA"/>
    <w:rsid w:val="00171DBC"/>
    <w:rsid w:val="0017448A"/>
    <w:rsid w:val="00176810"/>
    <w:rsid w:val="0018108E"/>
    <w:rsid w:val="001817E4"/>
    <w:rsid w:val="00181895"/>
    <w:rsid w:val="00183DEB"/>
    <w:rsid w:val="001842DC"/>
    <w:rsid w:val="0018574F"/>
    <w:rsid w:val="0018608C"/>
    <w:rsid w:val="00186F4E"/>
    <w:rsid w:val="001902E7"/>
    <w:rsid w:val="0019154E"/>
    <w:rsid w:val="00193796"/>
    <w:rsid w:val="00195D6C"/>
    <w:rsid w:val="001A1802"/>
    <w:rsid w:val="001A64AF"/>
    <w:rsid w:val="001A7084"/>
    <w:rsid w:val="001A70A9"/>
    <w:rsid w:val="001A7A25"/>
    <w:rsid w:val="001B0D40"/>
    <w:rsid w:val="001B0E0C"/>
    <w:rsid w:val="001B18DA"/>
    <w:rsid w:val="001B5343"/>
    <w:rsid w:val="001B5577"/>
    <w:rsid w:val="001C157C"/>
    <w:rsid w:val="001C3C84"/>
    <w:rsid w:val="001D08E1"/>
    <w:rsid w:val="001D1AAA"/>
    <w:rsid w:val="001D4DB5"/>
    <w:rsid w:val="001D7F69"/>
    <w:rsid w:val="001E0466"/>
    <w:rsid w:val="001E234B"/>
    <w:rsid w:val="001E3029"/>
    <w:rsid w:val="001E6F03"/>
    <w:rsid w:val="001F70AC"/>
    <w:rsid w:val="00201697"/>
    <w:rsid w:val="00201C15"/>
    <w:rsid w:val="00204B30"/>
    <w:rsid w:val="00204DCE"/>
    <w:rsid w:val="00205590"/>
    <w:rsid w:val="00205D21"/>
    <w:rsid w:val="002067E8"/>
    <w:rsid w:val="002075AB"/>
    <w:rsid w:val="00212424"/>
    <w:rsid w:val="00213C11"/>
    <w:rsid w:val="00215BAE"/>
    <w:rsid w:val="00216E6A"/>
    <w:rsid w:val="002203EF"/>
    <w:rsid w:val="00221B33"/>
    <w:rsid w:val="00222280"/>
    <w:rsid w:val="002226EB"/>
    <w:rsid w:val="00223890"/>
    <w:rsid w:val="00223E3A"/>
    <w:rsid w:val="002245B5"/>
    <w:rsid w:val="00225AF9"/>
    <w:rsid w:val="00235632"/>
    <w:rsid w:val="002445E0"/>
    <w:rsid w:val="00247A1B"/>
    <w:rsid w:val="00250016"/>
    <w:rsid w:val="002506F7"/>
    <w:rsid w:val="0025281A"/>
    <w:rsid w:val="00256417"/>
    <w:rsid w:val="0026174F"/>
    <w:rsid w:val="00265594"/>
    <w:rsid w:val="00267391"/>
    <w:rsid w:val="00267EE1"/>
    <w:rsid w:val="00270FA9"/>
    <w:rsid w:val="00271760"/>
    <w:rsid w:val="00272419"/>
    <w:rsid w:val="002724E5"/>
    <w:rsid w:val="00273748"/>
    <w:rsid w:val="002738E9"/>
    <w:rsid w:val="0027542D"/>
    <w:rsid w:val="002756EC"/>
    <w:rsid w:val="00276216"/>
    <w:rsid w:val="00285E3B"/>
    <w:rsid w:val="002918F9"/>
    <w:rsid w:val="00291987"/>
    <w:rsid w:val="00292BF9"/>
    <w:rsid w:val="002A0140"/>
    <w:rsid w:val="002A13F5"/>
    <w:rsid w:val="002A2DEE"/>
    <w:rsid w:val="002A6631"/>
    <w:rsid w:val="002B5B73"/>
    <w:rsid w:val="002B5E1B"/>
    <w:rsid w:val="002B6AA0"/>
    <w:rsid w:val="002C051C"/>
    <w:rsid w:val="002C5F55"/>
    <w:rsid w:val="002C7020"/>
    <w:rsid w:val="002C7607"/>
    <w:rsid w:val="002D1A4F"/>
    <w:rsid w:val="002D2E02"/>
    <w:rsid w:val="002D4327"/>
    <w:rsid w:val="002D56C7"/>
    <w:rsid w:val="002E0119"/>
    <w:rsid w:val="002E1D98"/>
    <w:rsid w:val="002E2642"/>
    <w:rsid w:val="002E51C4"/>
    <w:rsid w:val="002E5DD2"/>
    <w:rsid w:val="002E65F3"/>
    <w:rsid w:val="002F088D"/>
    <w:rsid w:val="002F08E7"/>
    <w:rsid w:val="002F155A"/>
    <w:rsid w:val="002F275C"/>
    <w:rsid w:val="00302B9D"/>
    <w:rsid w:val="00303F10"/>
    <w:rsid w:val="003138DC"/>
    <w:rsid w:val="0031659F"/>
    <w:rsid w:val="00321018"/>
    <w:rsid w:val="00327D6A"/>
    <w:rsid w:val="0033105C"/>
    <w:rsid w:val="00332548"/>
    <w:rsid w:val="003334A6"/>
    <w:rsid w:val="00335396"/>
    <w:rsid w:val="00344BA2"/>
    <w:rsid w:val="00345E7E"/>
    <w:rsid w:val="00351921"/>
    <w:rsid w:val="00351D39"/>
    <w:rsid w:val="00353A57"/>
    <w:rsid w:val="00353C89"/>
    <w:rsid w:val="00355726"/>
    <w:rsid w:val="003568CF"/>
    <w:rsid w:val="003575FC"/>
    <w:rsid w:val="00360E20"/>
    <w:rsid w:val="0036373B"/>
    <w:rsid w:val="003644AC"/>
    <w:rsid w:val="003746DE"/>
    <w:rsid w:val="0037554E"/>
    <w:rsid w:val="003755ED"/>
    <w:rsid w:val="00383D93"/>
    <w:rsid w:val="0038623B"/>
    <w:rsid w:val="00387580"/>
    <w:rsid w:val="00390B85"/>
    <w:rsid w:val="003947B6"/>
    <w:rsid w:val="00395EDE"/>
    <w:rsid w:val="003969E6"/>
    <w:rsid w:val="00397AF8"/>
    <w:rsid w:val="003A3538"/>
    <w:rsid w:val="003A47CE"/>
    <w:rsid w:val="003A4E6D"/>
    <w:rsid w:val="003A7CB3"/>
    <w:rsid w:val="003B1923"/>
    <w:rsid w:val="003B1D73"/>
    <w:rsid w:val="003B29F6"/>
    <w:rsid w:val="003B36EF"/>
    <w:rsid w:val="003B57C7"/>
    <w:rsid w:val="003B68BA"/>
    <w:rsid w:val="003D5D75"/>
    <w:rsid w:val="003D712E"/>
    <w:rsid w:val="003E03C1"/>
    <w:rsid w:val="003E337D"/>
    <w:rsid w:val="003E5C86"/>
    <w:rsid w:val="003E65E5"/>
    <w:rsid w:val="003E6A34"/>
    <w:rsid w:val="003E7891"/>
    <w:rsid w:val="003F0119"/>
    <w:rsid w:val="003F6C70"/>
    <w:rsid w:val="00401819"/>
    <w:rsid w:val="00402BC1"/>
    <w:rsid w:val="00406612"/>
    <w:rsid w:val="00407EC9"/>
    <w:rsid w:val="00410613"/>
    <w:rsid w:val="00411410"/>
    <w:rsid w:val="00414EA1"/>
    <w:rsid w:val="004219D1"/>
    <w:rsid w:val="004279D4"/>
    <w:rsid w:val="004302AD"/>
    <w:rsid w:val="00434369"/>
    <w:rsid w:val="00436D27"/>
    <w:rsid w:val="004376DA"/>
    <w:rsid w:val="00437B83"/>
    <w:rsid w:val="00437BFB"/>
    <w:rsid w:val="00441C7C"/>
    <w:rsid w:val="00445D2E"/>
    <w:rsid w:val="00450C70"/>
    <w:rsid w:val="00452468"/>
    <w:rsid w:val="00452684"/>
    <w:rsid w:val="0045279B"/>
    <w:rsid w:val="00452AFB"/>
    <w:rsid w:val="0045690F"/>
    <w:rsid w:val="0046495A"/>
    <w:rsid w:val="00465C5A"/>
    <w:rsid w:val="00466813"/>
    <w:rsid w:val="00466CF5"/>
    <w:rsid w:val="004702A5"/>
    <w:rsid w:val="00475E69"/>
    <w:rsid w:val="00475FE3"/>
    <w:rsid w:val="00477400"/>
    <w:rsid w:val="0048480E"/>
    <w:rsid w:val="00485629"/>
    <w:rsid w:val="00486B0C"/>
    <w:rsid w:val="00487468"/>
    <w:rsid w:val="00491B12"/>
    <w:rsid w:val="00492149"/>
    <w:rsid w:val="0049365F"/>
    <w:rsid w:val="004950D5"/>
    <w:rsid w:val="004968A7"/>
    <w:rsid w:val="004A179F"/>
    <w:rsid w:val="004A4837"/>
    <w:rsid w:val="004A5179"/>
    <w:rsid w:val="004A5565"/>
    <w:rsid w:val="004B42AB"/>
    <w:rsid w:val="004B5EC7"/>
    <w:rsid w:val="004C1100"/>
    <w:rsid w:val="004C18A0"/>
    <w:rsid w:val="004C3D51"/>
    <w:rsid w:val="004C4283"/>
    <w:rsid w:val="004C5264"/>
    <w:rsid w:val="004D3960"/>
    <w:rsid w:val="004D5EDA"/>
    <w:rsid w:val="004E0507"/>
    <w:rsid w:val="004E5D67"/>
    <w:rsid w:val="004E7589"/>
    <w:rsid w:val="004F3EC7"/>
    <w:rsid w:val="004F6C74"/>
    <w:rsid w:val="00502A0A"/>
    <w:rsid w:val="00504420"/>
    <w:rsid w:val="00504F80"/>
    <w:rsid w:val="0051102D"/>
    <w:rsid w:val="00511602"/>
    <w:rsid w:val="00511FAB"/>
    <w:rsid w:val="00512CAC"/>
    <w:rsid w:val="00516104"/>
    <w:rsid w:val="0052514C"/>
    <w:rsid w:val="005257EE"/>
    <w:rsid w:val="00526139"/>
    <w:rsid w:val="00533AA1"/>
    <w:rsid w:val="00534C1D"/>
    <w:rsid w:val="005372E4"/>
    <w:rsid w:val="005441B8"/>
    <w:rsid w:val="00545143"/>
    <w:rsid w:val="005504F4"/>
    <w:rsid w:val="0055145D"/>
    <w:rsid w:val="00553B42"/>
    <w:rsid w:val="00560FCF"/>
    <w:rsid w:val="00562386"/>
    <w:rsid w:val="00564607"/>
    <w:rsid w:val="00572393"/>
    <w:rsid w:val="00572882"/>
    <w:rsid w:val="00573504"/>
    <w:rsid w:val="0057568D"/>
    <w:rsid w:val="00580C36"/>
    <w:rsid w:val="005866ED"/>
    <w:rsid w:val="0058757E"/>
    <w:rsid w:val="0059278E"/>
    <w:rsid w:val="00595166"/>
    <w:rsid w:val="005A1E45"/>
    <w:rsid w:val="005A2326"/>
    <w:rsid w:val="005A24EB"/>
    <w:rsid w:val="005A2638"/>
    <w:rsid w:val="005A3FA4"/>
    <w:rsid w:val="005A669A"/>
    <w:rsid w:val="005B3DD2"/>
    <w:rsid w:val="005B5A60"/>
    <w:rsid w:val="005B7AF5"/>
    <w:rsid w:val="005C0120"/>
    <w:rsid w:val="005C24C9"/>
    <w:rsid w:val="005C30AD"/>
    <w:rsid w:val="005C4750"/>
    <w:rsid w:val="005D0AA6"/>
    <w:rsid w:val="005D2BC5"/>
    <w:rsid w:val="005D5A58"/>
    <w:rsid w:val="005E6534"/>
    <w:rsid w:val="005E66EE"/>
    <w:rsid w:val="005F1F71"/>
    <w:rsid w:val="005F28C3"/>
    <w:rsid w:val="005F4125"/>
    <w:rsid w:val="00603B42"/>
    <w:rsid w:val="006051DE"/>
    <w:rsid w:val="006060B0"/>
    <w:rsid w:val="0061294B"/>
    <w:rsid w:val="006133BB"/>
    <w:rsid w:val="006137BF"/>
    <w:rsid w:val="00613902"/>
    <w:rsid w:val="00624387"/>
    <w:rsid w:val="00626396"/>
    <w:rsid w:val="00634611"/>
    <w:rsid w:val="006412A0"/>
    <w:rsid w:val="0064274D"/>
    <w:rsid w:val="00643060"/>
    <w:rsid w:val="006508CD"/>
    <w:rsid w:val="0065382A"/>
    <w:rsid w:val="0066077E"/>
    <w:rsid w:val="00662E81"/>
    <w:rsid w:val="00664737"/>
    <w:rsid w:val="0066747D"/>
    <w:rsid w:val="00667494"/>
    <w:rsid w:val="00674431"/>
    <w:rsid w:val="0067465B"/>
    <w:rsid w:val="00675AD3"/>
    <w:rsid w:val="00677491"/>
    <w:rsid w:val="00681269"/>
    <w:rsid w:val="0068387F"/>
    <w:rsid w:val="00685027"/>
    <w:rsid w:val="00686B72"/>
    <w:rsid w:val="006A6B2A"/>
    <w:rsid w:val="006B0F41"/>
    <w:rsid w:val="006B6C5C"/>
    <w:rsid w:val="006B6FDD"/>
    <w:rsid w:val="006B7462"/>
    <w:rsid w:val="006C091E"/>
    <w:rsid w:val="006C1E2C"/>
    <w:rsid w:val="006C7DB2"/>
    <w:rsid w:val="006C7E54"/>
    <w:rsid w:val="006D2088"/>
    <w:rsid w:val="006E2AE2"/>
    <w:rsid w:val="006E5E97"/>
    <w:rsid w:val="006E67B2"/>
    <w:rsid w:val="006E7106"/>
    <w:rsid w:val="006F0858"/>
    <w:rsid w:val="006F2C69"/>
    <w:rsid w:val="006F466B"/>
    <w:rsid w:val="006F4F63"/>
    <w:rsid w:val="006F5263"/>
    <w:rsid w:val="006F79DF"/>
    <w:rsid w:val="0070060E"/>
    <w:rsid w:val="00701164"/>
    <w:rsid w:val="007051C7"/>
    <w:rsid w:val="0070650B"/>
    <w:rsid w:val="00711E52"/>
    <w:rsid w:val="007131D3"/>
    <w:rsid w:val="00714392"/>
    <w:rsid w:val="0072388D"/>
    <w:rsid w:val="00723948"/>
    <w:rsid w:val="00723F38"/>
    <w:rsid w:val="007307D9"/>
    <w:rsid w:val="00736364"/>
    <w:rsid w:val="0074221B"/>
    <w:rsid w:val="00745FEA"/>
    <w:rsid w:val="007508DA"/>
    <w:rsid w:val="00751A44"/>
    <w:rsid w:val="00751BFD"/>
    <w:rsid w:val="0075569D"/>
    <w:rsid w:val="00757181"/>
    <w:rsid w:val="00757B54"/>
    <w:rsid w:val="007611DF"/>
    <w:rsid w:val="007612DC"/>
    <w:rsid w:val="00761323"/>
    <w:rsid w:val="00762571"/>
    <w:rsid w:val="00762BEC"/>
    <w:rsid w:val="0076483D"/>
    <w:rsid w:val="00765242"/>
    <w:rsid w:val="0077253F"/>
    <w:rsid w:val="00772758"/>
    <w:rsid w:val="007728A0"/>
    <w:rsid w:val="0077723B"/>
    <w:rsid w:val="0077769B"/>
    <w:rsid w:val="007805A8"/>
    <w:rsid w:val="007824CD"/>
    <w:rsid w:val="007834C8"/>
    <w:rsid w:val="00786BB2"/>
    <w:rsid w:val="007874D3"/>
    <w:rsid w:val="00793AA4"/>
    <w:rsid w:val="00794AB8"/>
    <w:rsid w:val="00795122"/>
    <w:rsid w:val="007A1EA4"/>
    <w:rsid w:val="007A41DF"/>
    <w:rsid w:val="007A6AB0"/>
    <w:rsid w:val="007B0631"/>
    <w:rsid w:val="007B1754"/>
    <w:rsid w:val="007B2001"/>
    <w:rsid w:val="007B31A5"/>
    <w:rsid w:val="007B562A"/>
    <w:rsid w:val="007B783E"/>
    <w:rsid w:val="007C0876"/>
    <w:rsid w:val="007C0C41"/>
    <w:rsid w:val="007C25B8"/>
    <w:rsid w:val="007C3D5A"/>
    <w:rsid w:val="007D0FD6"/>
    <w:rsid w:val="007D4C2A"/>
    <w:rsid w:val="007D7E5F"/>
    <w:rsid w:val="007E091C"/>
    <w:rsid w:val="007E1303"/>
    <w:rsid w:val="007E3751"/>
    <w:rsid w:val="007E4531"/>
    <w:rsid w:val="007E4BE9"/>
    <w:rsid w:val="007E60D5"/>
    <w:rsid w:val="007E65BD"/>
    <w:rsid w:val="007F289A"/>
    <w:rsid w:val="007F655D"/>
    <w:rsid w:val="00805414"/>
    <w:rsid w:val="00805BC6"/>
    <w:rsid w:val="00805DD1"/>
    <w:rsid w:val="00816807"/>
    <w:rsid w:val="00821F5D"/>
    <w:rsid w:val="00825526"/>
    <w:rsid w:val="00825E00"/>
    <w:rsid w:val="008267C1"/>
    <w:rsid w:val="00834BB5"/>
    <w:rsid w:val="008448C5"/>
    <w:rsid w:val="00852A91"/>
    <w:rsid w:val="0085346E"/>
    <w:rsid w:val="00860D52"/>
    <w:rsid w:val="0086545A"/>
    <w:rsid w:val="008662F2"/>
    <w:rsid w:val="008665C4"/>
    <w:rsid w:val="008673BA"/>
    <w:rsid w:val="00873CC7"/>
    <w:rsid w:val="00876ED7"/>
    <w:rsid w:val="00885420"/>
    <w:rsid w:val="00885899"/>
    <w:rsid w:val="00891363"/>
    <w:rsid w:val="008A460B"/>
    <w:rsid w:val="008B0A37"/>
    <w:rsid w:val="008B19D0"/>
    <w:rsid w:val="008B1F59"/>
    <w:rsid w:val="008C1573"/>
    <w:rsid w:val="008C170E"/>
    <w:rsid w:val="008C1E1A"/>
    <w:rsid w:val="008C5854"/>
    <w:rsid w:val="008C5F87"/>
    <w:rsid w:val="008C6127"/>
    <w:rsid w:val="008C6649"/>
    <w:rsid w:val="008C77E6"/>
    <w:rsid w:val="008D39F5"/>
    <w:rsid w:val="008D3AE9"/>
    <w:rsid w:val="008D3C3A"/>
    <w:rsid w:val="008F0F14"/>
    <w:rsid w:val="008F612C"/>
    <w:rsid w:val="008F691A"/>
    <w:rsid w:val="00901965"/>
    <w:rsid w:val="00903283"/>
    <w:rsid w:val="0091122E"/>
    <w:rsid w:val="009147E1"/>
    <w:rsid w:val="0091488B"/>
    <w:rsid w:val="00915208"/>
    <w:rsid w:val="0091790E"/>
    <w:rsid w:val="00923D7C"/>
    <w:rsid w:val="00925681"/>
    <w:rsid w:val="009258F9"/>
    <w:rsid w:val="00931726"/>
    <w:rsid w:val="00932956"/>
    <w:rsid w:val="00932FE3"/>
    <w:rsid w:val="009402DF"/>
    <w:rsid w:val="00942578"/>
    <w:rsid w:val="00943FF0"/>
    <w:rsid w:val="0095006B"/>
    <w:rsid w:val="00951DB8"/>
    <w:rsid w:val="00957935"/>
    <w:rsid w:val="009607FD"/>
    <w:rsid w:val="009636DE"/>
    <w:rsid w:val="00973890"/>
    <w:rsid w:val="00973EC4"/>
    <w:rsid w:val="00974628"/>
    <w:rsid w:val="00974C58"/>
    <w:rsid w:val="00980452"/>
    <w:rsid w:val="009832E6"/>
    <w:rsid w:val="00984E84"/>
    <w:rsid w:val="00991D34"/>
    <w:rsid w:val="009A193B"/>
    <w:rsid w:val="009A2C12"/>
    <w:rsid w:val="009B1B53"/>
    <w:rsid w:val="009B4DFF"/>
    <w:rsid w:val="009C683E"/>
    <w:rsid w:val="009D0F96"/>
    <w:rsid w:val="009D1756"/>
    <w:rsid w:val="009D4479"/>
    <w:rsid w:val="009D5F36"/>
    <w:rsid w:val="009E1D82"/>
    <w:rsid w:val="009E4FA1"/>
    <w:rsid w:val="009E7DC5"/>
    <w:rsid w:val="009F07E7"/>
    <w:rsid w:val="009F07F0"/>
    <w:rsid w:val="009F2F59"/>
    <w:rsid w:val="009F547B"/>
    <w:rsid w:val="00A0220E"/>
    <w:rsid w:val="00A12AA0"/>
    <w:rsid w:val="00A16DB7"/>
    <w:rsid w:val="00A21258"/>
    <w:rsid w:val="00A21523"/>
    <w:rsid w:val="00A217F6"/>
    <w:rsid w:val="00A255EF"/>
    <w:rsid w:val="00A278DE"/>
    <w:rsid w:val="00A30E30"/>
    <w:rsid w:val="00A33736"/>
    <w:rsid w:val="00A34035"/>
    <w:rsid w:val="00A35263"/>
    <w:rsid w:val="00A36742"/>
    <w:rsid w:val="00A44735"/>
    <w:rsid w:val="00A4495C"/>
    <w:rsid w:val="00A45D16"/>
    <w:rsid w:val="00A4651C"/>
    <w:rsid w:val="00A46A3E"/>
    <w:rsid w:val="00A52512"/>
    <w:rsid w:val="00A53D3F"/>
    <w:rsid w:val="00A54B47"/>
    <w:rsid w:val="00A62E28"/>
    <w:rsid w:val="00A63253"/>
    <w:rsid w:val="00A668A4"/>
    <w:rsid w:val="00A70AD0"/>
    <w:rsid w:val="00A71810"/>
    <w:rsid w:val="00A7492B"/>
    <w:rsid w:val="00A8318C"/>
    <w:rsid w:val="00A878A8"/>
    <w:rsid w:val="00A91965"/>
    <w:rsid w:val="00A94105"/>
    <w:rsid w:val="00A944C4"/>
    <w:rsid w:val="00A94810"/>
    <w:rsid w:val="00A9564F"/>
    <w:rsid w:val="00AA0710"/>
    <w:rsid w:val="00AA45F9"/>
    <w:rsid w:val="00AA6C87"/>
    <w:rsid w:val="00AB30B6"/>
    <w:rsid w:val="00AB3A3A"/>
    <w:rsid w:val="00AB56B7"/>
    <w:rsid w:val="00AC3442"/>
    <w:rsid w:val="00AC3F49"/>
    <w:rsid w:val="00AC4DD1"/>
    <w:rsid w:val="00AC589E"/>
    <w:rsid w:val="00AD0810"/>
    <w:rsid w:val="00AD28A0"/>
    <w:rsid w:val="00AD4676"/>
    <w:rsid w:val="00AD489D"/>
    <w:rsid w:val="00AD7686"/>
    <w:rsid w:val="00AD76D1"/>
    <w:rsid w:val="00AE002C"/>
    <w:rsid w:val="00AE060F"/>
    <w:rsid w:val="00AE0A4F"/>
    <w:rsid w:val="00AE0D4E"/>
    <w:rsid w:val="00AE18D7"/>
    <w:rsid w:val="00AF01C8"/>
    <w:rsid w:val="00AF2C50"/>
    <w:rsid w:val="00AF57C5"/>
    <w:rsid w:val="00B016BF"/>
    <w:rsid w:val="00B01C0B"/>
    <w:rsid w:val="00B03592"/>
    <w:rsid w:val="00B046E0"/>
    <w:rsid w:val="00B050DB"/>
    <w:rsid w:val="00B0738F"/>
    <w:rsid w:val="00B157CB"/>
    <w:rsid w:val="00B178C2"/>
    <w:rsid w:val="00B17BF0"/>
    <w:rsid w:val="00B2318E"/>
    <w:rsid w:val="00B264B7"/>
    <w:rsid w:val="00B276DB"/>
    <w:rsid w:val="00B3042E"/>
    <w:rsid w:val="00B310FA"/>
    <w:rsid w:val="00B31742"/>
    <w:rsid w:val="00B3225B"/>
    <w:rsid w:val="00B32E18"/>
    <w:rsid w:val="00B35483"/>
    <w:rsid w:val="00B379D5"/>
    <w:rsid w:val="00B45A64"/>
    <w:rsid w:val="00B46BBF"/>
    <w:rsid w:val="00B51262"/>
    <w:rsid w:val="00B547EE"/>
    <w:rsid w:val="00B54C01"/>
    <w:rsid w:val="00B55F3C"/>
    <w:rsid w:val="00B6019A"/>
    <w:rsid w:val="00B61BBB"/>
    <w:rsid w:val="00B62EFC"/>
    <w:rsid w:val="00B6526E"/>
    <w:rsid w:val="00B66092"/>
    <w:rsid w:val="00B66526"/>
    <w:rsid w:val="00B67711"/>
    <w:rsid w:val="00B747ED"/>
    <w:rsid w:val="00B77CD1"/>
    <w:rsid w:val="00B82759"/>
    <w:rsid w:val="00B8504E"/>
    <w:rsid w:val="00B86CBF"/>
    <w:rsid w:val="00B92715"/>
    <w:rsid w:val="00B928B7"/>
    <w:rsid w:val="00B931CA"/>
    <w:rsid w:val="00B94799"/>
    <w:rsid w:val="00B97D3F"/>
    <w:rsid w:val="00BA0744"/>
    <w:rsid w:val="00BA3161"/>
    <w:rsid w:val="00BA5745"/>
    <w:rsid w:val="00BB07A9"/>
    <w:rsid w:val="00BB259C"/>
    <w:rsid w:val="00BB2E77"/>
    <w:rsid w:val="00BB5CC9"/>
    <w:rsid w:val="00BD74F9"/>
    <w:rsid w:val="00BD76FA"/>
    <w:rsid w:val="00BE104D"/>
    <w:rsid w:val="00BE1054"/>
    <w:rsid w:val="00BE1FEE"/>
    <w:rsid w:val="00BE69F7"/>
    <w:rsid w:val="00BE7ECC"/>
    <w:rsid w:val="00BF1BF6"/>
    <w:rsid w:val="00BF72B2"/>
    <w:rsid w:val="00C04999"/>
    <w:rsid w:val="00C04BAB"/>
    <w:rsid w:val="00C076D9"/>
    <w:rsid w:val="00C07E34"/>
    <w:rsid w:val="00C10A3A"/>
    <w:rsid w:val="00C13B08"/>
    <w:rsid w:val="00C23784"/>
    <w:rsid w:val="00C24A1F"/>
    <w:rsid w:val="00C2597B"/>
    <w:rsid w:val="00C27248"/>
    <w:rsid w:val="00C3074A"/>
    <w:rsid w:val="00C31496"/>
    <w:rsid w:val="00C339CE"/>
    <w:rsid w:val="00C346C5"/>
    <w:rsid w:val="00C36C3A"/>
    <w:rsid w:val="00C437D5"/>
    <w:rsid w:val="00C46174"/>
    <w:rsid w:val="00C55FC0"/>
    <w:rsid w:val="00C5699D"/>
    <w:rsid w:val="00C600F8"/>
    <w:rsid w:val="00C615CF"/>
    <w:rsid w:val="00C62650"/>
    <w:rsid w:val="00C66FD6"/>
    <w:rsid w:val="00C753CB"/>
    <w:rsid w:val="00C821CB"/>
    <w:rsid w:val="00C82E16"/>
    <w:rsid w:val="00C878CB"/>
    <w:rsid w:val="00C947A8"/>
    <w:rsid w:val="00C9718D"/>
    <w:rsid w:val="00CA0F13"/>
    <w:rsid w:val="00CA285D"/>
    <w:rsid w:val="00CA40F5"/>
    <w:rsid w:val="00CA486C"/>
    <w:rsid w:val="00CC4CCB"/>
    <w:rsid w:val="00CD1BE9"/>
    <w:rsid w:val="00CD1EDA"/>
    <w:rsid w:val="00CD64B2"/>
    <w:rsid w:val="00CE392F"/>
    <w:rsid w:val="00CE3EA1"/>
    <w:rsid w:val="00CE3F58"/>
    <w:rsid w:val="00CE4262"/>
    <w:rsid w:val="00CF0C4D"/>
    <w:rsid w:val="00CF137A"/>
    <w:rsid w:val="00CF2354"/>
    <w:rsid w:val="00CF3CC1"/>
    <w:rsid w:val="00CF496B"/>
    <w:rsid w:val="00CF6055"/>
    <w:rsid w:val="00CF79C4"/>
    <w:rsid w:val="00D012DC"/>
    <w:rsid w:val="00D01AED"/>
    <w:rsid w:val="00D031F3"/>
    <w:rsid w:val="00D03907"/>
    <w:rsid w:val="00D06D5D"/>
    <w:rsid w:val="00D07A01"/>
    <w:rsid w:val="00D10373"/>
    <w:rsid w:val="00D1401E"/>
    <w:rsid w:val="00D1414F"/>
    <w:rsid w:val="00D16FC0"/>
    <w:rsid w:val="00D17959"/>
    <w:rsid w:val="00D241CB"/>
    <w:rsid w:val="00D3154C"/>
    <w:rsid w:val="00D326B3"/>
    <w:rsid w:val="00D34D43"/>
    <w:rsid w:val="00D42D1D"/>
    <w:rsid w:val="00D42E10"/>
    <w:rsid w:val="00D439C4"/>
    <w:rsid w:val="00D51BB7"/>
    <w:rsid w:val="00D53066"/>
    <w:rsid w:val="00D60906"/>
    <w:rsid w:val="00D61477"/>
    <w:rsid w:val="00D63EE8"/>
    <w:rsid w:val="00D65942"/>
    <w:rsid w:val="00D665CF"/>
    <w:rsid w:val="00D66703"/>
    <w:rsid w:val="00D67044"/>
    <w:rsid w:val="00D67237"/>
    <w:rsid w:val="00D700A8"/>
    <w:rsid w:val="00D718F3"/>
    <w:rsid w:val="00D7485A"/>
    <w:rsid w:val="00D80A33"/>
    <w:rsid w:val="00D80BE8"/>
    <w:rsid w:val="00D8213C"/>
    <w:rsid w:val="00D82B08"/>
    <w:rsid w:val="00D84802"/>
    <w:rsid w:val="00D8537B"/>
    <w:rsid w:val="00D85C0A"/>
    <w:rsid w:val="00D8717E"/>
    <w:rsid w:val="00D877BE"/>
    <w:rsid w:val="00D87DEF"/>
    <w:rsid w:val="00D930EB"/>
    <w:rsid w:val="00D94E67"/>
    <w:rsid w:val="00D96022"/>
    <w:rsid w:val="00D967F0"/>
    <w:rsid w:val="00DA27FB"/>
    <w:rsid w:val="00DA3EDD"/>
    <w:rsid w:val="00DA498A"/>
    <w:rsid w:val="00DA4CC2"/>
    <w:rsid w:val="00DA6A97"/>
    <w:rsid w:val="00DA7690"/>
    <w:rsid w:val="00DB0A8C"/>
    <w:rsid w:val="00DB3A3E"/>
    <w:rsid w:val="00DC2790"/>
    <w:rsid w:val="00DC2DF6"/>
    <w:rsid w:val="00DC68A6"/>
    <w:rsid w:val="00DD15B9"/>
    <w:rsid w:val="00DD416B"/>
    <w:rsid w:val="00DE0086"/>
    <w:rsid w:val="00DE12E4"/>
    <w:rsid w:val="00DE54CE"/>
    <w:rsid w:val="00DF09FB"/>
    <w:rsid w:val="00DF2870"/>
    <w:rsid w:val="00DF39E9"/>
    <w:rsid w:val="00DF3C76"/>
    <w:rsid w:val="00DF4ACF"/>
    <w:rsid w:val="00E00BB0"/>
    <w:rsid w:val="00E01230"/>
    <w:rsid w:val="00E02D20"/>
    <w:rsid w:val="00E06935"/>
    <w:rsid w:val="00E13F6E"/>
    <w:rsid w:val="00E22F60"/>
    <w:rsid w:val="00E2496F"/>
    <w:rsid w:val="00E406BB"/>
    <w:rsid w:val="00E41BF9"/>
    <w:rsid w:val="00E45047"/>
    <w:rsid w:val="00E478F3"/>
    <w:rsid w:val="00E54209"/>
    <w:rsid w:val="00E56C97"/>
    <w:rsid w:val="00E60A33"/>
    <w:rsid w:val="00E62125"/>
    <w:rsid w:val="00E64197"/>
    <w:rsid w:val="00E64245"/>
    <w:rsid w:val="00E644AE"/>
    <w:rsid w:val="00E645B2"/>
    <w:rsid w:val="00E65B35"/>
    <w:rsid w:val="00E700FD"/>
    <w:rsid w:val="00E702C2"/>
    <w:rsid w:val="00E70843"/>
    <w:rsid w:val="00E72F8C"/>
    <w:rsid w:val="00E768FA"/>
    <w:rsid w:val="00E76AE1"/>
    <w:rsid w:val="00E8058F"/>
    <w:rsid w:val="00E840F6"/>
    <w:rsid w:val="00E846B3"/>
    <w:rsid w:val="00E852E2"/>
    <w:rsid w:val="00E921BF"/>
    <w:rsid w:val="00E93FE6"/>
    <w:rsid w:val="00E945B4"/>
    <w:rsid w:val="00E94D7A"/>
    <w:rsid w:val="00E958A1"/>
    <w:rsid w:val="00EA204D"/>
    <w:rsid w:val="00EA2331"/>
    <w:rsid w:val="00EA2E1F"/>
    <w:rsid w:val="00EA406C"/>
    <w:rsid w:val="00EA5D89"/>
    <w:rsid w:val="00EA711F"/>
    <w:rsid w:val="00EB22FA"/>
    <w:rsid w:val="00EB25B8"/>
    <w:rsid w:val="00EB3266"/>
    <w:rsid w:val="00EB3483"/>
    <w:rsid w:val="00EB5C13"/>
    <w:rsid w:val="00EC5633"/>
    <w:rsid w:val="00EC6839"/>
    <w:rsid w:val="00EC6F3E"/>
    <w:rsid w:val="00EC7EBB"/>
    <w:rsid w:val="00ED1409"/>
    <w:rsid w:val="00ED16AA"/>
    <w:rsid w:val="00ED41E5"/>
    <w:rsid w:val="00ED4454"/>
    <w:rsid w:val="00ED47AB"/>
    <w:rsid w:val="00ED53CB"/>
    <w:rsid w:val="00ED5DCF"/>
    <w:rsid w:val="00ED6DC6"/>
    <w:rsid w:val="00EE0511"/>
    <w:rsid w:val="00EE16C5"/>
    <w:rsid w:val="00EE2ABD"/>
    <w:rsid w:val="00EE5C2D"/>
    <w:rsid w:val="00EF1BE0"/>
    <w:rsid w:val="00EF2EF5"/>
    <w:rsid w:val="00EF724C"/>
    <w:rsid w:val="00EF7EF9"/>
    <w:rsid w:val="00F00007"/>
    <w:rsid w:val="00F02DE9"/>
    <w:rsid w:val="00F038AD"/>
    <w:rsid w:val="00F067B1"/>
    <w:rsid w:val="00F107B6"/>
    <w:rsid w:val="00F12FCF"/>
    <w:rsid w:val="00F138B5"/>
    <w:rsid w:val="00F163D9"/>
    <w:rsid w:val="00F2039D"/>
    <w:rsid w:val="00F207CB"/>
    <w:rsid w:val="00F2144E"/>
    <w:rsid w:val="00F21707"/>
    <w:rsid w:val="00F275ED"/>
    <w:rsid w:val="00F3179C"/>
    <w:rsid w:val="00F329F3"/>
    <w:rsid w:val="00F32D85"/>
    <w:rsid w:val="00F3418C"/>
    <w:rsid w:val="00F43512"/>
    <w:rsid w:val="00F46571"/>
    <w:rsid w:val="00F51E06"/>
    <w:rsid w:val="00F612A7"/>
    <w:rsid w:val="00F62258"/>
    <w:rsid w:val="00F66335"/>
    <w:rsid w:val="00F67447"/>
    <w:rsid w:val="00F72896"/>
    <w:rsid w:val="00F7366F"/>
    <w:rsid w:val="00F76D31"/>
    <w:rsid w:val="00F77633"/>
    <w:rsid w:val="00F77F0D"/>
    <w:rsid w:val="00F81AAF"/>
    <w:rsid w:val="00F8597B"/>
    <w:rsid w:val="00F91425"/>
    <w:rsid w:val="00F91FE3"/>
    <w:rsid w:val="00F9309A"/>
    <w:rsid w:val="00F94FBD"/>
    <w:rsid w:val="00FA0B40"/>
    <w:rsid w:val="00FB4F5A"/>
    <w:rsid w:val="00FB6600"/>
    <w:rsid w:val="00FC31E0"/>
    <w:rsid w:val="00FD2E3E"/>
    <w:rsid w:val="00FE4F64"/>
    <w:rsid w:val="00FE4FC0"/>
    <w:rsid w:val="00FE649F"/>
    <w:rsid w:val="00FF4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91AB0"/>
  <w15:docId w15:val="{B3ABBA5B-8EB6-4DC3-AB13-12EE15C2B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876"/>
  </w:style>
  <w:style w:type="paragraph" w:styleId="1">
    <w:name w:val="heading 1"/>
    <w:aliases w:val="Глава"/>
    <w:basedOn w:val="a"/>
    <w:next w:val="a"/>
    <w:link w:val="10"/>
    <w:qFormat/>
    <w:rsid w:val="005F412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5F412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rsid w:val="005F412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F4125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">
    <w:name w:val="Нет списка1"/>
    <w:next w:val="a2"/>
    <w:semiHidden/>
    <w:rsid w:val="005F4125"/>
  </w:style>
  <w:style w:type="paragraph" w:styleId="a3">
    <w:name w:val="Body Text"/>
    <w:basedOn w:val="a"/>
    <w:link w:val="a4"/>
    <w:rsid w:val="005F412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5F4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5F41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F41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5F4125"/>
  </w:style>
  <w:style w:type="character" w:styleId="a8">
    <w:name w:val="Hyperlink"/>
    <w:rsid w:val="005F4125"/>
    <w:rPr>
      <w:color w:val="0000FF"/>
      <w:u w:val="single"/>
    </w:rPr>
  </w:style>
  <w:style w:type="paragraph" w:customStyle="1" w:styleId="s1">
    <w:name w:val="s_1"/>
    <w:basedOn w:val="a"/>
    <w:rsid w:val="005F4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F41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Normal (Web)"/>
    <w:basedOn w:val="a"/>
    <w:rsid w:val="005F41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lock Text"/>
    <w:basedOn w:val="a"/>
    <w:rsid w:val="005F4125"/>
    <w:pPr>
      <w:widowControl w:val="0"/>
      <w:autoSpaceDE w:val="0"/>
      <w:autoSpaceDN w:val="0"/>
      <w:adjustRightInd w:val="0"/>
      <w:spacing w:after="0" w:line="500" w:lineRule="auto"/>
      <w:ind w:left="1880" w:right="1800"/>
      <w:jc w:val="center"/>
    </w:pPr>
    <w:rPr>
      <w:rFonts w:ascii="Times New Roman" w:eastAsia="Times New Roman" w:hAnsi="Times New Roman" w:cs="Arial"/>
      <w:b/>
      <w:bCs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5F4125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ar-SA"/>
    </w:rPr>
  </w:style>
  <w:style w:type="paragraph" w:customStyle="1" w:styleId="ConsNormal">
    <w:name w:val="ConsNormal"/>
    <w:rsid w:val="005F412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styleId="ab">
    <w:name w:val="footer"/>
    <w:basedOn w:val="a"/>
    <w:link w:val="ac"/>
    <w:rsid w:val="005F41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5F4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5F41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5F41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Знак Знак Знак Знак2"/>
    <w:basedOn w:val="a"/>
    <w:rsid w:val="005F412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Heading">
    <w:name w:val="Heading"/>
    <w:rsid w:val="005F41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link">
    <w:name w:val="link"/>
    <w:rsid w:val="005F4125"/>
    <w:rPr>
      <w:rFonts w:cs="Times New Roman"/>
      <w:u w:val="none"/>
      <w:effect w:val="none"/>
    </w:rPr>
  </w:style>
  <w:style w:type="paragraph" w:customStyle="1" w:styleId="ConsPlusNormal">
    <w:name w:val="ConsPlusNormal"/>
    <w:link w:val="ConsPlusNormal0"/>
    <w:rsid w:val="005F412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F41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">
    <w:name w:val="List Paragraph"/>
    <w:basedOn w:val="a"/>
    <w:uiPriority w:val="34"/>
    <w:qFormat/>
    <w:rsid w:val="005F412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0">
    <w:name w:val="Гипертекстовая ссылка"/>
    <w:uiPriority w:val="99"/>
    <w:rsid w:val="005F4125"/>
    <w:rPr>
      <w:rFonts w:cs="Times New Roman"/>
      <w:b w:val="0"/>
      <w:color w:val="106BBE"/>
    </w:rPr>
  </w:style>
  <w:style w:type="paragraph" w:styleId="af1">
    <w:name w:val="footnote text"/>
    <w:basedOn w:val="a"/>
    <w:link w:val="af2"/>
    <w:uiPriority w:val="99"/>
    <w:semiHidden/>
    <w:unhideWhenUsed/>
    <w:rsid w:val="005F4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5F41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5F4125"/>
    <w:pPr>
      <w:widowControl w:val="0"/>
      <w:suppressAutoHyphens/>
      <w:spacing w:after="0" w:line="240" w:lineRule="auto"/>
    </w:pPr>
    <w:rPr>
      <w:rFonts w:ascii="Arial" w:eastAsia="Arial" w:hAnsi="Arial" w:cs="Times New Roman"/>
      <w:b/>
      <w:sz w:val="20"/>
      <w:szCs w:val="20"/>
      <w:lang w:eastAsia="ar-SA"/>
    </w:rPr>
  </w:style>
  <w:style w:type="paragraph" w:styleId="af3">
    <w:name w:val="Balloon Text"/>
    <w:basedOn w:val="a"/>
    <w:link w:val="af4"/>
    <w:rsid w:val="005F4125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rsid w:val="005F4125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5">
    <w:name w:val="Сравнение редакций. Добавленный фрагмент"/>
    <w:uiPriority w:val="99"/>
    <w:rsid w:val="00643060"/>
    <w:rPr>
      <w:color w:val="000000"/>
      <w:shd w:val="clear" w:color="auto" w:fill="C1D7FF"/>
    </w:rPr>
  </w:style>
  <w:style w:type="paragraph" w:customStyle="1" w:styleId="af6">
    <w:name w:val="Заголовок статьи"/>
    <w:basedOn w:val="a"/>
    <w:next w:val="a"/>
    <w:uiPriority w:val="99"/>
    <w:rsid w:val="00643060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7">
    <w:name w:val="Прижатый влево"/>
    <w:basedOn w:val="a"/>
    <w:next w:val="a"/>
    <w:uiPriority w:val="99"/>
    <w:rsid w:val="00D853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0">
    <w:name w:val="Font Style20"/>
    <w:rsid w:val="00216E6A"/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1B534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0E4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otnote reference"/>
    <w:basedOn w:val="a0"/>
    <w:uiPriority w:val="99"/>
    <w:semiHidden/>
    <w:unhideWhenUsed/>
    <w:rsid w:val="000E479F"/>
    <w:rPr>
      <w:vertAlign w:val="superscript"/>
    </w:rPr>
  </w:style>
  <w:style w:type="paragraph" w:styleId="af9">
    <w:name w:val="No Spacing"/>
    <w:link w:val="afa"/>
    <w:uiPriority w:val="1"/>
    <w:qFormat/>
    <w:rsid w:val="000E479F"/>
    <w:pPr>
      <w:spacing w:after="0" w:line="240" w:lineRule="auto"/>
    </w:pPr>
  </w:style>
  <w:style w:type="character" w:customStyle="1" w:styleId="afa">
    <w:name w:val="Без интервала Знак"/>
    <w:link w:val="af9"/>
    <w:uiPriority w:val="1"/>
    <w:locked/>
    <w:rsid w:val="000E479F"/>
  </w:style>
  <w:style w:type="character" w:styleId="afb">
    <w:name w:val="Strong"/>
    <w:basedOn w:val="a0"/>
    <w:qFormat/>
    <w:rsid w:val="001D1AAA"/>
    <w:rPr>
      <w:b/>
      <w:bCs/>
    </w:rPr>
  </w:style>
  <w:style w:type="paragraph" w:customStyle="1" w:styleId="paragraph">
    <w:name w:val="paragraph"/>
    <w:basedOn w:val="a"/>
    <w:rsid w:val="00C82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C821CB"/>
  </w:style>
  <w:style w:type="character" w:customStyle="1" w:styleId="eop">
    <w:name w:val="eop"/>
    <w:basedOn w:val="a0"/>
    <w:rsid w:val="00C821CB"/>
  </w:style>
  <w:style w:type="character" w:customStyle="1" w:styleId="spellingerror">
    <w:name w:val="spellingerror"/>
    <w:basedOn w:val="a0"/>
    <w:rsid w:val="00C821CB"/>
  </w:style>
  <w:style w:type="character" w:customStyle="1" w:styleId="contextualspellingandgrammarerror">
    <w:name w:val="contextualspellingandgrammarerror"/>
    <w:basedOn w:val="a0"/>
    <w:rsid w:val="00C821CB"/>
  </w:style>
  <w:style w:type="paragraph" w:customStyle="1" w:styleId="formattext">
    <w:name w:val="formattext"/>
    <w:basedOn w:val="a"/>
    <w:rsid w:val="004C5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57568D"/>
  </w:style>
  <w:style w:type="character" w:styleId="afc">
    <w:name w:val="Emphasis"/>
    <w:basedOn w:val="a0"/>
    <w:uiPriority w:val="20"/>
    <w:qFormat/>
    <w:rsid w:val="00013A7B"/>
    <w:rPr>
      <w:i/>
      <w:iCs/>
    </w:rPr>
  </w:style>
  <w:style w:type="paragraph" w:customStyle="1" w:styleId="s22">
    <w:name w:val="s_22"/>
    <w:basedOn w:val="a"/>
    <w:rsid w:val="00013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99"/>
    <w:rsid w:val="003D71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FollowedHyperlink"/>
    <w:basedOn w:val="a0"/>
    <w:uiPriority w:val="99"/>
    <w:semiHidden/>
    <w:unhideWhenUsed/>
    <w:rsid w:val="002075A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1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7310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92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201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491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510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78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773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61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925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35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79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597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222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8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4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9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2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6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5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1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7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2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1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45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422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89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02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4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41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8566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9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8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332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73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1003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8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8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426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497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54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9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11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40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30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84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3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99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4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50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46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62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07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410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099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39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21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93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2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778907-4B25-4F0C-A220-B3ADFA53C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2180</TotalTime>
  <Pages>1</Pages>
  <Words>2228</Words>
  <Characters>12701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Z-21</cp:lastModifiedBy>
  <cp:revision>35</cp:revision>
  <cp:lastPrinted>2020-05-21T12:22:00Z</cp:lastPrinted>
  <dcterms:created xsi:type="dcterms:W3CDTF">2019-12-31T08:20:00Z</dcterms:created>
  <dcterms:modified xsi:type="dcterms:W3CDTF">2025-01-24T11:10:00Z</dcterms:modified>
</cp:coreProperties>
</file>